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78" w:rsidRPr="00424778" w:rsidRDefault="00424778" w:rsidP="00304C65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424778">
        <w:rPr>
          <w:rFonts w:ascii="Arial" w:hAnsi="Arial" w:cs="Arial"/>
          <w:b/>
          <w:bCs/>
          <w:sz w:val="22"/>
          <w:szCs w:val="22"/>
        </w:rPr>
        <w:t xml:space="preserve">DECRETO Nº 39.471, DE </w:t>
      </w:r>
      <w:proofErr w:type="gramStart"/>
      <w:r w:rsidRPr="00424778">
        <w:rPr>
          <w:rFonts w:ascii="Arial" w:hAnsi="Arial" w:cs="Arial"/>
          <w:b/>
          <w:bCs/>
          <w:sz w:val="22"/>
          <w:szCs w:val="22"/>
        </w:rPr>
        <w:t>5</w:t>
      </w:r>
      <w:proofErr w:type="gramEnd"/>
      <w:r w:rsidRPr="00424778">
        <w:rPr>
          <w:rFonts w:ascii="Arial" w:hAnsi="Arial" w:cs="Arial"/>
          <w:b/>
          <w:bCs/>
          <w:sz w:val="22"/>
          <w:szCs w:val="22"/>
        </w:rPr>
        <w:t xml:space="preserve"> DE JUNHO DE 2013.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ind w:left="4536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 xml:space="preserve">Regulamenta, no âmbito do Poder Executivo do Estado de Pernambuco, o Regime Diferenciado de Contratações Públicas - RDC, de que trata a Lei Federal n.º 12.462, de </w:t>
      </w:r>
      <w:proofErr w:type="gramStart"/>
      <w:r w:rsidRPr="00424778">
        <w:rPr>
          <w:rFonts w:ascii="Arial" w:eastAsia="Times New Roman" w:hAnsi="Arial" w:cs="Arial"/>
          <w:bCs/>
          <w:lang w:eastAsia="pt-BR"/>
        </w:rPr>
        <w:t>5</w:t>
      </w:r>
      <w:proofErr w:type="gramEnd"/>
      <w:r w:rsidRPr="00424778">
        <w:rPr>
          <w:rFonts w:ascii="Arial" w:eastAsia="Times New Roman" w:hAnsi="Arial" w:cs="Arial"/>
          <w:bCs/>
          <w:lang w:eastAsia="pt-BR"/>
        </w:rPr>
        <w:t xml:space="preserve"> de agosto de 2011.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 xml:space="preserve">O GOVERNADOR DO ESTADO, </w:t>
      </w:r>
      <w:r w:rsidRPr="00424778">
        <w:rPr>
          <w:rFonts w:ascii="Arial" w:eastAsia="Times New Roman" w:hAnsi="Arial" w:cs="Arial"/>
          <w:lang w:eastAsia="pt-BR"/>
        </w:rPr>
        <w:t>no uso das atribuições que lhe são conferidas pelo inciso IV do artigo 37 da Constituição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Estadual,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DECRETA: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Art. 1º O Regime Diferenciado de Contratações Públicas - RDC, de que trata a Lei Federal n.º 12.462, de </w:t>
      </w:r>
      <w:proofErr w:type="gramStart"/>
      <w:r w:rsidRPr="00424778">
        <w:rPr>
          <w:rFonts w:ascii="Arial" w:eastAsia="Times New Roman" w:hAnsi="Arial" w:cs="Arial"/>
          <w:lang w:eastAsia="pt-BR"/>
        </w:rPr>
        <w:t>5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de agosto de 2011,</w:t>
      </w:r>
      <w:r>
        <w:rPr>
          <w:rFonts w:ascii="Arial" w:eastAsia="Times New Roman" w:hAnsi="Arial" w:cs="Arial"/>
          <w:lang w:eastAsia="pt-BR"/>
        </w:rPr>
        <w:t xml:space="preserve"> fi</w:t>
      </w:r>
      <w:r w:rsidRPr="00424778">
        <w:rPr>
          <w:rFonts w:ascii="Arial" w:eastAsia="Times New Roman" w:hAnsi="Arial" w:cs="Arial"/>
          <w:lang w:eastAsia="pt-BR"/>
        </w:rPr>
        <w:t>ca regulamentado, no âmbito do Poder Executivo do Estado de Pernambuco, por este Decreto.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TÍTULO 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DISPOSIÇÕES GERAIS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2º O RDC aplica-se exclusivamente às licitações e contratos, no âmbito do Poder Executivo do Estado de Pernambuco,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necessários à realização: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 - </w:t>
      </w:r>
      <w:r w:rsidRPr="00424778">
        <w:rPr>
          <w:rFonts w:ascii="Arial" w:eastAsia="Times New Roman" w:hAnsi="Arial" w:cs="Arial"/>
          <w:lang w:eastAsia="pt-BR"/>
        </w:rPr>
        <w:t xml:space="preserve">da Copa das Confederações da </w:t>
      </w:r>
      <w:proofErr w:type="spellStart"/>
      <w:r w:rsidRPr="00424778">
        <w:rPr>
          <w:rFonts w:ascii="Arial" w:eastAsia="Times New Roman" w:hAnsi="Arial" w:cs="Arial"/>
          <w:i/>
          <w:iCs/>
          <w:lang w:eastAsia="pt-BR"/>
        </w:rPr>
        <w:t>Fedération</w:t>
      </w:r>
      <w:proofErr w:type="spellEnd"/>
      <w:r w:rsidRPr="00424778">
        <w:rPr>
          <w:rFonts w:ascii="Arial" w:eastAsia="Times New Roman" w:hAnsi="Arial" w:cs="Arial"/>
          <w:i/>
          <w:iCs/>
          <w:lang w:eastAsia="pt-BR"/>
        </w:rPr>
        <w:t xml:space="preserve"> </w:t>
      </w:r>
      <w:proofErr w:type="spellStart"/>
      <w:r w:rsidRPr="00424778">
        <w:rPr>
          <w:rFonts w:ascii="Arial" w:eastAsia="Times New Roman" w:hAnsi="Arial" w:cs="Arial"/>
          <w:i/>
          <w:iCs/>
          <w:lang w:eastAsia="pt-BR"/>
        </w:rPr>
        <w:t>Internationale</w:t>
      </w:r>
      <w:proofErr w:type="spellEnd"/>
      <w:r w:rsidRPr="00424778">
        <w:rPr>
          <w:rFonts w:ascii="Arial" w:eastAsia="Times New Roman" w:hAnsi="Arial" w:cs="Arial"/>
          <w:i/>
          <w:iCs/>
          <w:lang w:eastAsia="pt-BR"/>
        </w:rPr>
        <w:t xml:space="preserve"> de </w:t>
      </w:r>
      <w:proofErr w:type="spellStart"/>
      <w:r w:rsidRPr="00424778">
        <w:rPr>
          <w:rFonts w:ascii="Arial" w:eastAsia="Times New Roman" w:hAnsi="Arial" w:cs="Arial"/>
          <w:i/>
          <w:iCs/>
          <w:lang w:eastAsia="pt-BR"/>
        </w:rPr>
        <w:t>Football</w:t>
      </w:r>
      <w:proofErr w:type="spellEnd"/>
      <w:r w:rsidRPr="00424778">
        <w:rPr>
          <w:rFonts w:ascii="Arial" w:eastAsia="Times New Roman" w:hAnsi="Arial" w:cs="Arial"/>
          <w:i/>
          <w:iCs/>
          <w:lang w:eastAsia="pt-BR"/>
        </w:rPr>
        <w:t xml:space="preserve"> </w:t>
      </w:r>
      <w:proofErr w:type="spellStart"/>
      <w:r w:rsidRPr="00424778">
        <w:rPr>
          <w:rFonts w:ascii="Arial" w:eastAsia="Times New Roman" w:hAnsi="Arial" w:cs="Arial"/>
          <w:i/>
          <w:iCs/>
          <w:lang w:eastAsia="pt-BR"/>
        </w:rPr>
        <w:t>Association</w:t>
      </w:r>
      <w:proofErr w:type="spellEnd"/>
      <w:r w:rsidRPr="00424778">
        <w:rPr>
          <w:rFonts w:ascii="Arial" w:eastAsia="Times New Roman" w:hAnsi="Arial" w:cs="Arial"/>
          <w:i/>
          <w:iCs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- FIFA 2013 e da Copa do Mundo FIFA</w:t>
      </w:r>
      <w:r>
        <w:rPr>
          <w:rFonts w:ascii="Arial" w:eastAsia="Times New Roman" w:hAnsi="Arial" w:cs="Arial"/>
          <w:lang w:eastAsia="pt-BR"/>
        </w:rPr>
        <w:t xml:space="preserve"> 2014, defi</w:t>
      </w:r>
      <w:r w:rsidRPr="00424778">
        <w:rPr>
          <w:rFonts w:ascii="Arial" w:eastAsia="Times New Roman" w:hAnsi="Arial" w:cs="Arial"/>
          <w:lang w:eastAsia="pt-BR"/>
        </w:rPr>
        <w:t>nidos em instrumento próprio pelo Comitê Pernambuco Copa do Mundo 2014, instituído pelo Decreto nº 36.206, de 16 de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fevereiro de 2011;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II - </w:t>
      </w:r>
      <w:r w:rsidRPr="00424778">
        <w:rPr>
          <w:rFonts w:ascii="Arial" w:eastAsia="Times New Roman" w:hAnsi="Arial" w:cs="Arial"/>
          <w:lang w:eastAsia="pt-BR"/>
        </w:rPr>
        <w:t>das ações integrantes do Programa de Aceleração do Crescimento (PAC);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III - </w:t>
      </w:r>
      <w:r w:rsidRPr="00424778">
        <w:rPr>
          <w:rFonts w:ascii="Arial" w:eastAsia="Times New Roman" w:hAnsi="Arial" w:cs="Arial"/>
          <w:lang w:eastAsia="pt-BR"/>
        </w:rPr>
        <w:t>das obras e serviços de engenharia no âmbito do Sistema Único de Saúde – SUS;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IV - </w:t>
      </w:r>
      <w:r w:rsidRPr="00424778">
        <w:rPr>
          <w:rFonts w:ascii="Arial" w:eastAsia="Times New Roman" w:hAnsi="Arial" w:cs="Arial"/>
          <w:lang w:eastAsia="pt-BR"/>
        </w:rPr>
        <w:t>das obras e serviços de engenharia no âmbito dos sistemas públicos de ensino.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Nos casos de obras públicas necessárias à realização da Copa das Confederações da FIFA 2013 e da Copa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do Mundo FIFA 2014, aplica-se o RDC às obras constantes da matriz de responsabilidade celebrada entre a União, Estados, Distrito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Federal e Municípios.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TÍTULO 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DO PROCEDIMENTO DA LICITAÇÃO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CAPÍTULO 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DAS VEDAÇÕES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3º É vedada a participação direta ou indireta nas licitações: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da pessoa física ou jurídica que elaborar o projeto básico ou executivo correspondente;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da pessoa jurídica que participar de consórcio responsável pela elaboração do projeto básico ou executivo correspondente;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da pessoa jurídica na qual o autor do projeto básico ou executivo seja administrador, sócio com mais de cinco por cento do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capital votante, controlador, gerente, responsável técnico ou subcontratado; </w:t>
      </w:r>
      <w:proofErr w:type="gramStart"/>
      <w:r w:rsidRPr="00424778">
        <w:rPr>
          <w:rFonts w:ascii="Arial" w:eastAsia="Times New Roman" w:hAnsi="Arial" w:cs="Arial"/>
          <w:lang w:eastAsia="pt-BR"/>
        </w:rPr>
        <w:t>ou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IV - do servidor, empregado ou ocupante de cargo em comissão do órgão ou entidade contratante ou responsável pela licitação.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Caso adotado o regime de contratação integrada: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 - não se aplicam as vedações previstas nos incisos I, II e III do </w:t>
      </w:r>
      <w:r w:rsidRPr="00424778">
        <w:rPr>
          <w:rFonts w:ascii="Arial" w:eastAsia="Times New Roman" w:hAnsi="Arial" w:cs="Arial"/>
          <w:i/>
          <w:iCs/>
          <w:lang w:eastAsia="pt-BR"/>
        </w:rPr>
        <w:t>caput</w:t>
      </w:r>
      <w:r w:rsidRPr="00424778">
        <w:rPr>
          <w:rFonts w:ascii="Arial" w:eastAsia="Times New Roman" w:hAnsi="Arial" w:cs="Arial"/>
          <w:lang w:eastAsia="pt-BR"/>
        </w:rPr>
        <w:t xml:space="preserve">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é vedada a participação direta ou indireta nas licitações da pessoa física ou jurídica que elaborar o anteprojeto de engenharia.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2º O disposto no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não impede, nas licitações para a contratação de obras ou serviços, a previsão de que a elaboração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do projeto executivo constitua encargo do contratado,</w:t>
      </w:r>
      <w:r>
        <w:rPr>
          <w:rFonts w:ascii="Arial" w:eastAsia="Times New Roman" w:hAnsi="Arial" w:cs="Arial"/>
          <w:lang w:eastAsia="pt-BR"/>
        </w:rPr>
        <w:t xml:space="preserve"> consoante preço previamente fi</w:t>
      </w:r>
      <w:r w:rsidRPr="00424778">
        <w:rPr>
          <w:rFonts w:ascii="Arial" w:eastAsia="Times New Roman" w:hAnsi="Arial" w:cs="Arial"/>
          <w:lang w:eastAsia="pt-BR"/>
        </w:rPr>
        <w:t>xado pela administração pública.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lastRenderedPageBreak/>
        <w:t xml:space="preserve">§ 3º É permitida a participação das pessoas físicas ou jurídicas de que tratam os incisos I a III do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em licitação ou na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execução do contrato como consultores</w:t>
      </w:r>
      <w:r>
        <w:rPr>
          <w:rFonts w:ascii="Arial" w:eastAsia="Times New Roman" w:hAnsi="Arial" w:cs="Arial"/>
          <w:lang w:eastAsia="pt-BR"/>
        </w:rPr>
        <w:t xml:space="preserve"> ou técnicos, nas funções de fi</w:t>
      </w:r>
      <w:r w:rsidRPr="00424778">
        <w:rPr>
          <w:rFonts w:ascii="Arial" w:eastAsia="Times New Roman" w:hAnsi="Arial" w:cs="Arial"/>
          <w:lang w:eastAsia="pt-BR"/>
        </w:rPr>
        <w:t>scalização, supervisão ou gerenciamento, exclusivamente a serviço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do órgão ou entidade </w:t>
      </w:r>
      <w:proofErr w:type="gramStart"/>
      <w:r w:rsidRPr="00424778">
        <w:rPr>
          <w:rFonts w:ascii="Arial" w:eastAsia="Times New Roman" w:hAnsi="Arial" w:cs="Arial"/>
          <w:lang w:eastAsia="pt-BR"/>
        </w:rPr>
        <w:t>pública interessados</w:t>
      </w:r>
      <w:proofErr w:type="gramEnd"/>
      <w:r w:rsidRPr="00424778">
        <w:rPr>
          <w:rFonts w:ascii="Arial" w:eastAsia="Times New Roman" w:hAnsi="Arial" w:cs="Arial"/>
          <w:lang w:eastAsia="pt-BR"/>
        </w:rPr>
        <w:t>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§ 4º Para fi</w:t>
      </w:r>
      <w:r w:rsidRPr="00424778">
        <w:rPr>
          <w:rFonts w:ascii="Arial" w:eastAsia="Times New Roman" w:hAnsi="Arial" w:cs="Arial"/>
          <w:lang w:eastAsia="pt-BR"/>
        </w:rPr>
        <w:t>ns do disposto neste artigo, considera-se participação indireta a existência de qualquer vínculo de natureza técnica,</w:t>
      </w:r>
      <w:r>
        <w:rPr>
          <w:rFonts w:ascii="Arial" w:eastAsia="Times New Roman" w:hAnsi="Arial" w:cs="Arial"/>
          <w:lang w:eastAsia="pt-BR"/>
        </w:rPr>
        <w:t xml:space="preserve"> comercial, econômica, fi</w:t>
      </w:r>
      <w:r w:rsidRPr="00424778">
        <w:rPr>
          <w:rFonts w:ascii="Arial" w:eastAsia="Times New Roman" w:hAnsi="Arial" w:cs="Arial"/>
          <w:lang w:eastAsia="pt-BR"/>
        </w:rPr>
        <w:t>nanceira ou trabalhista entre o autor do projeto, pessoa física ou jurídica, e o licitante ou responsável pelos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serviços, fornecimentos e obras, incluindo-se o fornecimento de bens e serviços a estes necessários.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5º O disposto no § 4º aplica-se aos membros da comissão de licitação.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CAPÍTULO 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DA FASE INTERNA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Seção 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Dos atos preparatórios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4º Na fase interna a administração pública elaborará os atos e expedirá os documentos necessários para caracterização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do ob</w:t>
      </w:r>
      <w:r>
        <w:rPr>
          <w:rFonts w:ascii="Arial" w:eastAsia="Times New Roman" w:hAnsi="Arial" w:cs="Arial"/>
          <w:lang w:eastAsia="pt-BR"/>
        </w:rPr>
        <w:t>jeto a ser licitado e para defi</w:t>
      </w:r>
      <w:r w:rsidRPr="00424778">
        <w:rPr>
          <w:rFonts w:ascii="Arial" w:eastAsia="Times New Roman" w:hAnsi="Arial" w:cs="Arial"/>
          <w:lang w:eastAsia="pt-BR"/>
        </w:rPr>
        <w:t>nição dos parâmetros do certame, tais como: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 - justifi</w:t>
      </w:r>
      <w:r w:rsidRPr="00424778">
        <w:rPr>
          <w:rFonts w:ascii="Arial" w:eastAsia="Times New Roman" w:hAnsi="Arial" w:cs="Arial"/>
          <w:lang w:eastAsia="pt-BR"/>
        </w:rPr>
        <w:t>cativa da contratação e da adoção do RDC;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 - defi</w:t>
      </w:r>
      <w:r w:rsidRPr="00424778">
        <w:rPr>
          <w:rFonts w:ascii="Arial" w:eastAsia="Times New Roman" w:hAnsi="Arial" w:cs="Arial"/>
          <w:lang w:eastAsia="pt-BR"/>
        </w:rPr>
        <w:t>nição: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a) do objeto da contratação;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b) do orçamento e preço de referência, remuneração ou prêmio, conforme critério de julgamento adotado;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c) dos requisitos de conformidade das propostas;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d) dos requisitos de habilitação;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e) das cláusulas que deverão constar do contrato, inclusive as referentes a sanções e, quando for o caso, a prazos de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fornecimento;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f) do procedimento da licitação, com a indicação da forma de execução, do modo de disputa e do critério de julgamento;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III - justifi</w:t>
      </w:r>
      <w:r w:rsidRPr="00424778">
        <w:rPr>
          <w:rFonts w:ascii="Arial" w:eastAsia="Times New Roman" w:hAnsi="Arial" w:cs="Arial"/>
          <w:lang w:eastAsia="pt-BR"/>
        </w:rPr>
        <w:t>cativa técnica, com a devida aprovação da autoridade competente, no caso de adoção da inversão de fases prevista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no parágrafo único do art. 14;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IV - justifi</w:t>
      </w:r>
      <w:r w:rsidRPr="00424778">
        <w:rPr>
          <w:rFonts w:ascii="Arial" w:eastAsia="Times New Roman" w:hAnsi="Arial" w:cs="Arial"/>
          <w:lang w:eastAsia="pt-BR"/>
        </w:rPr>
        <w:t>cativa para: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a) a fi</w:t>
      </w:r>
      <w:r w:rsidRPr="00424778">
        <w:rPr>
          <w:rFonts w:ascii="Arial" w:eastAsia="Times New Roman" w:hAnsi="Arial" w:cs="Arial"/>
          <w:lang w:eastAsia="pt-BR"/>
        </w:rPr>
        <w:t>xação dos fatores de ponderação na avaliação das propostas técnicas e de preço, quando escolhido o critério de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julgamento por técnica e preço;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b) a indicação de marca ou modelo;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c) a exigência de amostra;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d) a exigência de certifi</w:t>
      </w:r>
      <w:r w:rsidRPr="00424778">
        <w:rPr>
          <w:rFonts w:ascii="Arial" w:eastAsia="Times New Roman" w:hAnsi="Arial" w:cs="Arial"/>
          <w:lang w:eastAsia="pt-BR"/>
        </w:rPr>
        <w:t xml:space="preserve">cação de qualidade do produto ou do processo de fabricação;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e) a exigência de carta de solidariedade emitida pelo fabricante;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 - indicação da fonte de recursos suficiente para a contratação;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VI - declaração de compatibilidade com o plano plurianual, no caso de investimento cuja execução ultrapasse um exercício</w:t>
      </w:r>
      <w:r>
        <w:rPr>
          <w:rFonts w:ascii="Arial" w:eastAsia="Times New Roman" w:hAnsi="Arial" w:cs="Arial"/>
          <w:lang w:eastAsia="pt-BR"/>
        </w:rPr>
        <w:t xml:space="preserve"> fi</w:t>
      </w:r>
      <w:r w:rsidRPr="00424778">
        <w:rPr>
          <w:rFonts w:ascii="Arial" w:eastAsia="Times New Roman" w:hAnsi="Arial" w:cs="Arial"/>
          <w:lang w:eastAsia="pt-BR"/>
        </w:rPr>
        <w:t>nanceiro;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VII - termo de referência que contenha conjunto </w:t>
      </w:r>
      <w:r>
        <w:rPr>
          <w:rFonts w:ascii="Arial" w:eastAsia="Times New Roman" w:hAnsi="Arial" w:cs="Arial"/>
          <w:lang w:eastAsia="pt-BR"/>
        </w:rPr>
        <w:t>de elementos necessários e sufi</w:t>
      </w:r>
      <w:r w:rsidRPr="00424778">
        <w:rPr>
          <w:rFonts w:ascii="Arial" w:eastAsia="Times New Roman" w:hAnsi="Arial" w:cs="Arial"/>
          <w:lang w:eastAsia="pt-BR"/>
        </w:rPr>
        <w:t>cientes, com nível de precisão adequado, para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caracterizar os serviços a serem contratados ou os bens a serem fornecidos;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VIII - projeto básico ou executivo para a contratação de obras e serviços de engenharia;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IX - justifi</w:t>
      </w:r>
      <w:r w:rsidRPr="00424778">
        <w:rPr>
          <w:rFonts w:ascii="Arial" w:eastAsia="Times New Roman" w:hAnsi="Arial" w:cs="Arial"/>
          <w:lang w:eastAsia="pt-BR"/>
        </w:rPr>
        <w:t xml:space="preserve">cativa da </w:t>
      </w:r>
      <w:proofErr w:type="spellStart"/>
      <w:r w:rsidRPr="00424778">
        <w:rPr>
          <w:rFonts w:ascii="Arial" w:eastAsia="Times New Roman" w:hAnsi="Arial" w:cs="Arial"/>
          <w:lang w:eastAsia="pt-BR"/>
        </w:rPr>
        <w:t>vantajosidade</w:t>
      </w:r>
      <w:proofErr w:type="spellEnd"/>
      <w:r w:rsidRPr="00424778">
        <w:rPr>
          <w:rFonts w:ascii="Arial" w:eastAsia="Times New Roman" w:hAnsi="Arial" w:cs="Arial"/>
          <w:lang w:eastAsia="pt-BR"/>
        </w:rPr>
        <w:t xml:space="preserve"> da divisão do objeto da licitação em lotes ou parcelas para aproveitar as peculiaridades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do mercado e ampliar a competitividade, desde que a medida seja viável técnica e economicamente e não haja perda de economia de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escala;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X - instrumento convocatório;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XI - minuta do contrato, quando houver;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XII - ato de designação da comissão de licitação.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5º O termo de referência, projeto básico ou projeto executivo poderá prever requisitos de sustentabilidade ambiental, além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dos previstos na legislação aplicável.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Seção 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Da Comissão de Licitação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6º As licitações serão processadas e julgadas por comissão permanente ou especial.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1º As comissões de que trata 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serão compostas por, no mínimo, três membros, sendo a maioria deles servidores ou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empregados públicos pertencentes aos quadros permanentes dos órgãos ou entidades responsáveis pela licitação.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Os membros da comissão de licitação responderão solidariamente por todos os atos praticados pela comissão, salvo se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posição individual divergente estiver registrada na ata da reunião em que adotada a decisão.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7º São competências da comissão de licitação: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elaborar as minutas dos editais e contratos ou utilizar minuta padrão elaborada pela Comissão do Catálogo Eletrônico de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Padronização, e submetê-las ao órgão jurídico;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processar licitações, receber e responder a pedidos de esclarecimentos, receber e decidir as impugnações contra 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instrumento convocatório;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receber, examinar e julgar as propostas conforme requisitos e critérios estabelecidos no instrumento convocatório;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IV - desclassifi</w:t>
      </w:r>
      <w:r w:rsidRPr="00424778">
        <w:rPr>
          <w:rFonts w:ascii="Arial" w:eastAsia="Times New Roman" w:hAnsi="Arial" w:cs="Arial"/>
          <w:lang w:eastAsia="pt-BR"/>
        </w:rPr>
        <w:t>car propostas nas hipóteses previstas no art. 40;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 - receber e examinar os documentos de habilitação, declarando habilitação ou inabilitação de acordo com os requisitos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estabelecidos no instrumento convocatório;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VI - receber recursos, apreciar sua admissibilidade e, se não reconsiderar a decisão, encaminhá-los à autoridade competente;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VII - dar ciência aos interessados das decisões adotadas nos procedimentos;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VIII - encaminhar os autos da licitação à autoridade competente para adjudicar o objeto, homologar a licitação e convocar 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vencedor para a assinatura do contrato;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IX - propor à autoridade competente a revogação ou a anulação da licitação;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X - aplicar sanções.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É facultado à comissão de licitação, em qualquer fase da licitação, promover as diligências que entender necessárias.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É facultado à comissão de licitação, em qualquer fase da licitação, desde que não seja alterada a substância da proposta,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adotar medidas de saneamento destinadas a esclarecer informações, corrigir impropriedades na documentação de habilitação ou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complementar a instrução do processo.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Seção III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Do instrumento convocatório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Art. 8º </w:t>
      </w:r>
      <w:r>
        <w:rPr>
          <w:rFonts w:ascii="Arial" w:eastAsia="Times New Roman" w:hAnsi="Arial" w:cs="Arial"/>
          <w:lang w:eastAsia="pt-BR"/>
        </w:rPr>
        <w:t>O instrumento convocatório defi</w:t>
      </w:r>
      <w:r w:rsidRPr="00424778">
        <w:rPr>
          <w:rFonts w:ascii="Arial" w:eastAsia="Times New Roman" w:hAnsi="Arial" w:cs="Arial"/>
          <w:lang w:eastAsia="pt-BR"/>
        </w:rPr>
        <w:t>nirá: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o objeto da licitação;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a forma de execução da licitação, eletrônica ou presencial;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o modo de disputa, aberto, fechado ou com combi</w:t>
      </w:r>
      <w:r>
        <w:rPr>
          <w:rFonts w:ascii="Arial" w:eastAsia="Times New Roman" w:hAnsi="Arial" w:cs="Arial"/>
          <w:lang w:eastAsia="pt-BR"/>
        </w:rPr>
        <w:t>nação, os critérios de classifi</w:t>
      </w:r>
      <w:r w:rsidRPr="00424778">
        <w:rPr>
          <w:rFonts w:ascii="Arial" w:eastAsia="Times New Roman" w:hAnsi="Arial" w:cs="Arial"/>
          <w:lang w:eastAsia="pt-BR"/>
        </w:rPr>
        <w:t>cação para cada etapa da disputa e as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regras para apresentação de propostas e de lances;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IV - os requisitos de conformidade das propostas;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V - o prazo de apresentação de proposta pelos licitantes, que não </w:t>
      </w:r>
      <w:r w:rsidR="00AB3CD3">
        <w:rPr>
          <w:rFonts w:ascii="Arial" w:eastAsia="Times New Roman" w:hAnsi="Arial" w:cs="Arial"/>
          <w:lang w:eastAsia="pt-BR"/>
        </w:rPr>
        <w:t xml:space="preserve">poderá ser </w:t>
      </w:r>
      <w:proofErr w:type="gramStart"/>
      <w:r w:rsidR="00AB3CD3">
        <w:rPr>
          <w:rFonts w:ascii="Arial" w:eastAsia="Times New Roman" w:hAnsi="Arial" w:cs="Arial"/>
          <w:lang w:eastAsia="pt-BR"/>
        </w:rPr>
        <w:t xml:space="preserve">inferior ao previsto </w:t>
      </w:r>
      <w:r w:rsidRPr="00424778">
        <w:rPr>
          <w:rFonts w:ascii="Arial" w:eastAsia="Times New Roman" w:hAnsi="Arial" w:cs="Arial"/>
          <w:lang w:eastAsia="pt-BR"/>
        </w:rPr>
        <w:t>no art. 15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da Lei Federal n.º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12.462, de 2011;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VI - os critérios de julgamento e os critérios de desempate;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VII - os requisitos de habilitação;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VIII - a exigência, quando for o caso: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a) de marca ou modelo;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b) de amostra;</w:t>
      </w:r>
    </w:p>
    <w:p w:rsidR="00424778" w:rsidRPr="00424778" w:rsidRDefault="00B2304E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c) de certifi</w:t>
      </w:r>
      <w:r w:rsidR="00424778" w:rsidRPr="00424778">
        <w:rPr>
          <w:rFonts w:ascii="Arial" w:eastAsia="Times New Roman" w:hAnsi="Arial" w:cs="Arial"/>
          <w:lang w:eastAsia="pt-BR"/>
        </w:rPr>
        <w:t xml:space="preserve">cação de qualidade do produto ou do processo de fabricação; </w:t>
      </w:r>
      <w:proofErr w:type="gramStart"/>
      <w:r w:rsidR="00424778"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d) de carta de solidariedade emitida pelo fabricante;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IX - o prazo de validade da proposta;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X - os prazos e meios para apresentação de pedidos de esclarecimentos, impugnações e recursos;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XI - os prazos e condições para a entrega do objeto;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XII - as formas, condições e prazos de pagamento, bem como o critério de reajuste, quando for o caso;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XIII - a exigência de garantias e seguros, quando for o caso;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XIV - os critérios objetivos de avaliação do desempenho do contratado, bem como os requisitos da remuneração variável,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quando for o caso;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XV - as sanções;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XVI - a opção pelo RDC;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XV</w:t>
      </w:r>
      <w:r w:rsidR="00B2304E">
        <w:rPr>
          <w:rFonts w:ascii="Arial" w:eastAsia="Times New Roman" w:hAnsi="Arial" w:cs="Arial"/>
          <w:lang w:eastAsia="pt-BR"/>
        </w:rPr>
        <w:t>II - outras indicações específi</w:t>
      </w:r>
      <w:r w:rsidRPr="00424778">
        <w:rPr>
          <w:rFonts w:ascii="Arial" w:eastAsia="Times New Roman" w:hAnsi="Arial" w:cs="Arial"/>
          <w:lang w:eastAsia="pt-BR"/>
        </w:rPr>
        <w:t>cas da licitação.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Integram o instrumento convocatório, como anexos: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 - o termo de referência mencionado no inciso VII do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do art. 4o, o projeto básico ou executivo, conforme o caso;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a minuta do contrato, quando houver;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III - o acordo de nível de serviço, quando for o caso;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B2304E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IV - as especifi</w:t>
      </w:r>
      <w:r w:rsidR="00424778" w:rsidRPr="00424778">
        <w:rPr>
          <w:rFonts w:ascii="Arial" w:eastAsia="Times New Roman" w:hAnsi="Arial" w:cs="Arial"/>
          <w:lang w:eastAsia="pt-BR"/>
        </w:rPr>
        <w:t>cações complementares e as normas de execução.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No caso de obras ou serviços de engenharia, o instrumento convocatório conterá ainda: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o cronograma de execução, com as etapas necessárias à medição, ao monitoramento e ao controle das obras;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a exigência de que os licitantes apresentem, em suas propostas, a composição analítica do percentual dos Benefícios e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Despesas Indiretas - BDI e dos Encargos Sociais - ES, discriminando todas as parcelas que o compõem;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a exigência de que o contratado conceda livre acesso aos seus documentos e registros contábeis, referentes ao objeto da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licitação, para os servidores ou empregados do órgão ou entidade contratante e dos órgãos de controle interno e externo.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9º Observado o disposto no § 2º, o orçamento previamente estimado para a contratação será tornado público apenas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 imediatamente após o encerramento da licitação, sem prejuízo da divulgação do detalhamento dos quantitativos e das demais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informações necessárias para a elaboração das propostas.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 orçamento previamente estimado estará disponível permanentemente aos órgãos de controle externo e interno.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Se não constar do instrumento convocatório, a informação referida no caput deste artigo possuirá caráter sigiloso e será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disponibilizada estrita e permanentemente aos órgãos de controle externo e interno.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3º O instrumento convocatório deverá conter: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o orçamento previamente estimado, quando não se revestir de sigilo;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II - o valor da remuneração ou do prêmio, quando adotado o critério de julgamento por melhor técnica ou conteúdo artístico;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o preço mínimo de arrematação, quando adotado o critério de julgamento por maior oferta.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10. A possibilidade de subcontratação de parte da obra ou dos serviços de engenharia deverá estar prevista no instrumento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convocatório.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A subcontratação não exclui a responsabilidade do contratado perante a administração pública quanto à qualidade técnica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da obra ou do serviço prestado.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Quando permitida a subcontratação, o contratado deverá apresentar documentação do subcontratado que comprove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sua regularidade perante o Instituto Nacional do Seguro Social – INSS, o Fundo de Garantia do Tempo de Serviço – FGTS e a Fazenda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Estadual.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Seção IV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Da publicação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11. A publicidade do instrumento convocatório, sem prejuízo da faculdade de divulgação direta aos fornecedores,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cadastrados ou não, será realizada mediante: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publicação de extrato do instrum</w:t>
      </w:r>
      <w:r w:rsidR="00B2304E">
        <w:rPr>
          <w:rFonts w:ascii="Arial" w:eastAsia="Times New Roman" w:hAnsi="Arial" w:cs="Arial"/>
          <w:lang w:eastAsia="pt-BR"/>
        </w:rPr>
        <w:t>ento convocatório no Diário Ofi</w:t>
      </w:r>
      <w:r w:rsidRPr="00424778">
        <w:rPr>
          <w:rFonts w:ascii="Arial" w:eastAsia="Times New Roman" w:hAnsi="Arial" w:cs="Arial"/>
          <w:lang w:eastAsia="pt-BR"/>
        </w:rPr>
        <w:t>cial do Estado, da União ou do Município, conforme o caso,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ou, no caso de consórcio público, do ente de maior nível entre eles, sem prejuízo da possibilidade de publicação em jornal diário de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grande circulação;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divulgação do instrumento convo</w:t>
      </w:r>
      <w:r w:rsidR="00B2304E">
        <w:rPr>
          <w:rFonts w:ascii="Arial" w:eastAsia="Times New Roman" w:hAnsi="Arial" w:cs="Arial"/>
          <w:lang w:eastAsia="pt-BR"/>
        </w:rPr>
        <w:t>catório em sítio eletrônico ofi</w:t>
      </w:r>
      <w:r w:rsidRPr="00424778">
        <w:rPr>
          <w:rFonts w:ascii="Arial" w:eastAsia="Times New Roman" w:hAnsi="Arial" w:cs="Arial"/>
          <w:lang w:eastAsia="pt-BR"/>
        </w:rPr>
        <w:t>cial centralizado de publicidade de licitações ou sítio mantido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pelo órgão ou entidade responsável pelo procedimento licitatório.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 extrato do instrumento convocatório con</w:t>
      </w:r>
      <w:r w:rsidR="00B2304E">
        <w:rPr>
          <w:rFonts w:ascii="Arial" w:eastAsia="Times New Roman" w:hAnsi="Arial" w:cs="Arial"/>
          <w:lang w:eastAsia="pt-BR"/>
        </w:rPr>
        <w:t>terá a definição precisa, sufi</w:t>
      </w:r>
      <w:r w:rsidRPr="00424778">
        <w:rPr>
          <w:rFonts w:ascii="Arial" w:eastAsia="Times New Roman" w:hAnsi="Arial" w:cs="Arial"/>
          <w:lang w:eastAsia="pt-BR"/>
        </w:rPr>
        <w:t>ciente e clara do objeto, a indicação dos locais,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dias e horários em que poderá ser consultada ou obtida a íntegra do instrumento convocatório, bem como o endereço onde ocorrerá 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sessão pública, a data e hora de sua realização e a indicação de que a licitação, na forma eletrônica, será realizada por meio da internet.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2º A publicação referida no inciso I do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 xml:space="preserve">também poderá ser </w:t>
      </w:r>
      <w:r w:rsidR="00B2304E">
        <w:rPr>
          <w:rFonts w:ascii="Arial" w:eastAsia="Times New Roman" w:hAnsi="Arial" w:cs="Arial"/>
          <w:lang w:eastAsia="pt-BR"/>
        </w:rPr>
        <w:t>feita em sítios eletrônicos ofi</w:t>
      </w:r>
      <w:r w:rsidRPr="00424778">
        <w:rPr>
          <w:rFonts w:ascii="Arial" w:eastAsia="Times New Roman" w:hAnsi="Arial" w:cs="Arial"/>
          <w:lang w:eastAsia="pt-BR"/>
        </w:rPr>
        <w:t>ciais da administração pública,</w:t>
      </w:r>
      <w:r w:rsidR="00B2304E">
        <w:rPr>
          <w:rFonts w:ascii="Arial" w:eastAsia="Times New Roman" w:hAnsi="Arial" w:cs="Arial"/>
          <w:lang w:eastAsia="pt-BR"/>
        </w:rPr>
        <w:t xml:space="preserve"> desde que certifi</w:t>
      </w:r>
      <w:r w:rsidRPr="00424778">
        <w:rPr>
          <w:rFonts w:ascii="Arial" w:eastAsia="Times New Roman" w:hAnsi="Arial" w:cs="Arial"/>
          <w:lang w:eastAsia="pt-BR"/>
        </w:rPr>
        <w:t>cados digi</w:t>
      </w:r>
      <w:r w:rsidR="00B2304E">
        <w:rPr>
          <w:rFonts w:ascii="Arial" w:eastAsia="Times New Roman" w:hAnsi="Arial" w:cs="Arial"/>
          <w:lang w:eastAsia="pt-BR"/>
        </w:rPr>
        <w:t>talmente por autoridade certifi</w:t>
      </w:r>
      <w:r w:rsidRPr="00424778">
        <w:rPr>
          <w:rFonts w:ascii="Arial" w:eastAsia="Times New Roman" w:hAnsi="Arial" w:cs="Arial"/>
          <w:lang w:eastAsia="pt-BR"/>
        </w:rPr>
        <w:t>cadora credenciada no âmbito da Infraestrutura de Chaves Públicas Brasileira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- </w:t>
      </w:r>
      <w:proofErr w:type="spellStart"/>
      <w:r w:rsidRPr="00424778">
        <w:rPr>
          <w:rFonts w:ascii="Arial" w:eastAsia="Times New Roman" w:hAnsi="Arial" w:cs="Arial"/>
          <w:lang w:eastAsia="pt-BR"/>
        </w:rPr>
        <w:t>ICP-Brasil</w:t>
      </w:r>
      <w:proofErr w:type="spellEnd"/>
      <w:r w:rsidRPr="00424778">
        <w:rPr>
          <w:rFonts w:ascii="Arial" w:eastAsia="Times New Roman" w:hAnsi="Arial" w:cs="Arial"/>
          <w:lang w:eastAsia="pt-BR"/>
        </w:rPr>
        <w:t>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3º No caso de licitações cujo valor não ultrapasse R$ 150.000,00 (cento e cinquenta mil reais) para obras ou R$ 80.000,00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(oitenta mil reais) para bens e serviç</w:t>
      </w:r>
      <w:r w:rsidR="00B2304E">
        <w:rPr>
          <w:rFonts w:ascii="Arial" w:eastAsia="Times New Roman" w:hAnsi="Arial" w:cs="Arial"/>
          <w:lang w:eastAsia="pt-BR"/>
        </w:rPr>
        <w:t>os, inclusive de engenharia, fi</w:t>
      </w:r>
      <w:r w:rsidRPr="00424778">
        <w:rPr>
          <w:rFonts w:ascii="Arial" w:eastAsia="Times New Roman" w:hAnsi="Arial" w:cs="Arial"/>
          <w:lang w:eastAsia="pt-BR"/>
        </w:rPr>
        <w:t xml:space="preserve">ca dispensada a publicação prevista no inciso I do </w:t>
      </w:r>
      <w:r w:rsidRPr="00424778">
        <w:rPr>
          <w:rFonts w:ascii="Arial" w:eastAsia="Times New Roman" w:hAnsi="Arial" w:cs="Arial"/>
          <w:i/>
          <w:iCs/>
          <w:lang w:eastAsia="pt-BR"/>
        </w:rPr>
        <w:t>caput</w:t>
      </w:r>
      <w:r w:rsidRPr="00424778">
        <w:rPr>
          <w:rFonts w:ascii="Arial" w:eastAsia="Times New Roman" w:hAnsi="Arial" w:cs="Arial"/>
          <w:lang w:eastAsia="pt-BR"/>
        </w:rPr>
        <w:t>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4º No caso de parcelamento do objeto, </w:t>
      </w:r>
      <w:r w:rsidR="00B2304E">
        <w:rPr>
          <w:rFonts w:ascii="Arial" w:eastAsia="Times New Roman" w:hAnsi="Arial" w:cs="Arial"/>
          <w:lang w:eastAsia="pt-BR"/>
        </w:rPr>
        <w:t>deverá ser considerado, para fi</w:t>
      </w:r>
      <w:r w:rsidRPr="00424778">
        <w:rPr>
          <w:rFonts w:ascii="Arial" w:eastAsia="Times New Roman" w:hAnsi="Arial" w:cs="Arial"/>
          <w:lang w:eastAsia="pt-BR"/>
        </w:rPr>
        <w:t>ns da aplicação do disposto no § 3º, o valor total da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contratação.</w:t>
      </w:r>
    </w:p>
    <w:p w:rsidR="00424778" w:rsidRPr="00424778" w:rsidRDefault="00B2304E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§ 5º Eventuais modifi</w:t>
      </w:r>
      <w:r w:rsidR="00424778" w:rsidRPr="00424778">
        <w:rPr>
          <w:rFonts w:ascii="Arial" w:eastAsia="Times New Roman" w:hAnsi="Arial" w:cs="Arial"/>
          <w:lang w:eastAsia="pt-BR"/>
        </w:rPr>
        <w:t>cações no instrumento convocatório serão divulgadas nos mesmos prazos dos atos e procedimentos</w:t>
      </w:r>
      <w:r>
        <w:rPr>
          <w:rFonts w:ascii="Arial" w:eastAsia="Times New Roman" w:hAnsi="Arial" w:cs="Arial"/>
          <w:lang w:eastAsia="pt-BR"/>
        </w:rPr>
        <w:t xml:space="preserve"> </w:t>
      </w:r>
      <w:r w:rsidR="00424778" w:rsidRPr="00424778">
        <w:rPr>
          <w:rFonts w:ascii="Arial" w:eastAsia="Times New Roman" w:hAnsi="Arial" w:cs="Arial"/>
          <w:lang w:eastAsia="pt-BR"/>
        </w:rPr>
        <w:t>originais, exceto quando a alteração não comprometer a formulação das propostas.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12. Caberão pedidos de esclarecimento e impugnações ao instrumento convocatório nos prazos e conforme descrito no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inciso I do art. 45 da Lei Federal n.º 12.462, de 2011.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CAPÍTULO III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DA FASE EXTERNA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Seção 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Disposições Gerais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13. As licitações deverão ser realizadas preferencialmente sob a forma eletrônica, admitida a presencial.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Nos procedimentos sob a forma eletrônica, a administração pública poderá determinar, como condição de validade e</w:t>
      </w:r>
      <w:r w:rsidR="00B2304E">
        <w:rPr>
          <w:rFonts w:ascii="Arial" w:eastAsia="Times New Roman" w:hAnsi="Arial" w:cs="Arial"/>
          <w:lang w:eastAsia="pt-BR"/>
        </w:rPr>
        <w:t xml:space="preserve"> efi</w:t>
      </w:r>
      <w:r w:rsidRPr="00424778">
        <w:rPr>
          <w:rFonts w:ascii="Arial" w:eastAsia="Times New Roman" w:hAnsi="Arial" w:cs="Arial"/>
          <w:lang w:eastAsia="pt-BR"/>
        </w:rPr>
        <w:t>cácia, que os licitantes pratiquem seus atos em formato eletrônico.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As licitações sob a forma eletrônica poderão ser processadas por meio do sistema eletrônico utilizado para a modalidade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pregão.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14. Após a publicação do instrumento convocatório inicia-se a fase de apresentação de propostas ou lances.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A fase de habilitação poderá, desde que previsto no instrumento convocatório, anteceder à fase de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apresentação de propostas ou lances.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Seção 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Da Apresentação das Propostas ou Lances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Subseção 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Disposições Gerais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15. As licitações poderão adotar os modos de disputa aberto, fechado ou combinado.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16. Os licitantes deverão apresentar na abertura da sessão pública declaração de que atendem aos requisitos de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habilitação.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Os licitantes que se enquadrem como microempresa ou e</w:t>
      </w:r>
      <w:r w:rsidR="00762EAA">
        <w:rPr>
          <w:rFonts w:ascii="Arial" w:eastAsia="Times New Roman" w:hAnsi="Arial" w:cs="Arial"/>
          <w:lang w:eastAsia="pt-BR"/>
        </w:rPr>
        <w:t xml:space="preserve">mpresa de pequeno porte </w:t>
      </w:r>
      <w:proofErr w:type="gramStart"/>
      <w:r w:rsidR="00762EAA">
        <w:rPr>
          <w:rFonts w:ascii="Arial" w:eastAsia="Times New Roman" w:hAnsi="Arial" w:cs="Arial"/>
          <w:lang w:eastAsia="pt-BR"/>
        </w:rPr>
        <w:t xml:space="preserve">deverão </w:t>
      </w:r>
      <w:r w:rsidRPr="00424778">
        <w:rPr>
          <w:rFonts w:ascii="Arial" w:eastAsia="Times New Roman" w:hAnsi="Arial" w:cs="Arial"/>
          <w:lang w:eastAsia="pt-BR"/>
        </w:rPr>
        <w:t>apresentar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também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declaração de seu enquadramento.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Nas licitações sob a forma eletrônica, constará do sistema a opção para apresentação pelos licitantes das declarações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de que trata este artigo.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3º Os licitantes, nas sessões públicas, deverão ser previamente credenciados para oferta de lances nos termos do art. 19.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17.</w:t>
      </w:r>
      <w:r w:rsidR="00B2304E">
        <w:rPr>
          <w:rFonts w:ascii="Arial" w:eastAsia="Times New Roman" w:hAnsi="Arial" w:cs="Arial"/>
          <w:lang w:eastAsia="pt-BR"/>
        </w:rPr>
        <w:t xml:space="preserve"> A comissão de licitação verifi</w:t>
      </w:r>
      <w:r w:rsidRPr="00424778">
        <w:rPr>
          <w:rFonts w:ascii="Arial" w:eastAsia="Times New Roman" w:hAnsi="Arial" w:cs="Arial"/>
          <w:lang w:eastAsia="pt-BR"/>
        </w:rPr>
        <w:t>cará a conformidade das propostas com os requisitos estabelecidos no instrumento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convocatório quanto ao objeto e ao preço.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Parágrafo único. </w:t>
      </w:r>
      <w:r w:rsidR="00B2304E">
        <w:rPr>
          <w:rFonts w:ascii="Arial" w:eastAsia="Times New Roman" w:hAnsi="Arial" w:cs="Arial"/>
          <w:lang w:eastAsia="pt-BR"/>
        </w:rPr>
        <w:t>Serão imediatamente desclassifi</w:t>
      </w:r>
      <w:r w:rsidRPr="00424778">
        <w:rPr>
          <w:rFonts w:ascii="Arial" w:eastAsia="Times New Roman" w:hAnsi="Arial" w:cs="Arial"/>
          <w:lang w:eastAsia="pt-BR"/>
        </w:rPr>
        <w:t>cados, mediante decisão motivada, os licitantes cujas propostas não estejam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em conformidade com os requisitos.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Subseção 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Do modo de disputa aberto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18. No modo de disputa aberto, os licitantes apresentarão suas propostas em sessão pública por meio de lances públicos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 sucessivos, crescentes ou decrescentes, conforme o critério de julgamento adotado.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O instrumento convocatório poderá estabelecer intervalo mínimo de diferença de valores entre os lances.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19. Caso a licitação de modo de disputa aberto seja realizada sob a forma presencial, serão adotados, adicionalmente, os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seguintes procedimentos: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as propostas</w:t>
      </w:r>
      <w:r w:rsidR="00B2304E">
        <w:rPr>
          <w:rFonts w:ascii="Arial" w:eastAsia="Times New Roman" w:hAnsi="Arial" w:cs="Arial"/>
          <w:lang w:eastAsia="pt-BR"/>
        </w:rPr>
        <w:t xml:space="preserve"> iniciais serão classifi</w:t>
      </w:r>
      <w:r w:rsidRPr="00424778">
        <w:rPr>
          <w:rFonts w:ascii="Arial" w:eastAsia="Times New Roman" w:hAnsi="Arial" w:cs="Arial"/>
          <w:lang w:eastAsia="pt-BR"/>
        </w:rPr>
        <w:t xml:space="preserve">cadas de acordo com a ordem de </w:t>
      </w:r>
      <w:proofErr w:type="spellStart"/>
      <w:r w:rsidRPr="00424778">
        <w:rPr>
          <w:rFonts w:ascii="Arial" w:eastAsia="Times New Roman" w:hAnsi="Arial" w:cs="Arial"/>
          <w:lang w:eastAsia="pt-BR"/>
        </w:rPr>
        <w:t>vantajosidade</w:t>
      </w:r>
      <w:proofErr w:type="spellEnd"/>
      <w:r w:rsidRPr="00424778">
        <w:rPr>
          <w:rFonts w:ascii="Arial" w:eastAsia="Times New Roman" w:hAnsi="Arial" w:cs="Arial"/>
          <w:lang w:eastAsia="pt-BR"/>
        </w:rPr>
        <w:t>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II - a comissão de licitação convidará individual e sucessivamente </w:t>
      </w:r>
      <w:proofErr w:type="gramStart"/>
      <w:r w:rsidRPr="00424778">
        <w:rPr>
          <w:rFonts w:ascii="Arial" w:eastAsia="Times New Roman" w:hAnsi="Arial" w:cs="Arial"/>
          <w:lang w:eastAsia="pt-BR"/>
        </w:rPr>
        <w:t>os licitantes, de forma sequencial, a apresentar lances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verbais, a partir do autor da proposta menos vantajosa, seguido dos demais</w:t>
      </w:r>
      <w:proofErr w:type="gramEnd"/>
      <w:r w:rsidRPr="00424778">
        <w:rPr>
          <w:rFonts w:ascii="Arial" w:eastAsia="Times New Roman" w:hAnsi="Arial" w:cs="Arial"/>
          <w:lang w:eastAsia="pt-BR"/>
        </w:rPr>
        <w:t>; e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a desistência do licitante em apresentar lance verbal, quando convocado, implicará sua exclusão da etapa de lances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verbais e a manutenção do último preço por ele apresentado, para efeito de ordenação das propostas.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20. O instrumento convocatório poderá estabelecer a possibilidade de apresentação de lances intermediários pelos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licitantes durante a disputa aberta.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São considerados intermediários os lances: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iguais ou inferiores ao maior já ofertado, mas superiores ao último lance dado pelo próprio licitante, quando adotado o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julgamento pelo critério da maior oferta de preço; </w:t>
      </w:r>
      <w:proofErr w:type="gramStart"/>
      <w:r w:rsidRPr="00424778">
        <w:rPr>
          <w:rFonts w:ascii="Arial" w:eastAsia="Times New Roman" w:hAnsi="Arial" w:cs="Arial"/>
          <w:lang w:eastAsia="pt-BR"/>
        </w:rPr>
        <w:t>ou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iguais ou superiores ao menor já ofertado, mas inferiores ao último lance dado pelo próprio licitante, quando adotados os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demais critérios de julgamento.</w:t>
      </w:r>
    </w:p>
    <w:p w:rsidR="00424778" w:rsidRPr="00424778" w:rsidRDefault="00B2304E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21. Após a defi</w:t>
      </w:r>
      <w:r w:rsidR="00424778" w:rsidRPr="00424778">
        <w:rPr>
          <w:rFonts w:ascii="Arial" w:eastAsia="Times New Roman" w:hAnsi="Arial" w:cs="Arial"/>
          <w:lang w:eastAsia="pt-BR"/>
        </w:rPr>
        <w:t>nição da melhor proposta, se a diferença</w:t>
      </w:r>
      <w:r>
        <w:rPr>
          <w:rFonts w:ascii="Arial" w:eastAsia="Times New Roman" w:hAnsi="Arial" w:cs="Arial"/>
          <w:lang w:eastAsia="pt-BR"/>
        </w:rPr>
        <w:t xml:space="preserve"> em relação à proposta classifi</w:t>
      </w:r>
      <w:r w:rsidR="00424778" w:rsidRPr="00424778">
        <w:rPr>
          <w:rFonts w:ascii="Arial" w:eastAsia="Times New Roman" w:hAnsi="Arial" w:cs="Arial"/>
          <w:lang w:eastAsia="pt-BR"/>
        </w:rPr>
        <w:t>cada em segundo lugar for de</w:t>
      </w:r>
      <w:r>
        <w:rPr>
          <w:rFonts w:ascii="Arial" w:eastAsia="Times New Roman" w:hAnsi="Arial" w:cs="Arial"/>
          <w:lang w:eastAsia="pt-BR"/>
        </w:rPr>
        <w:t xml:space="preserve"> </w:t>
      </w:r>
      <w:r w:rsidR="00424778" w:rsidRPr="00424778">
        <w:rPr>
          <w:rFonts w:ascii="Arial" w:eastAsia="Times New Roman" w:hAnsi="Arial" w:cs="Arial"/>
          <w:lang w:eastAsia="pt-BR"/>
        </w:rPr>
        <w:t>pelo menos dez por cento, a comissão de licitação poderá admitir o reinício da disputa aberta, nos termos estabelecidos no instrumento</w:t>
      </w:r>
      <w:r>
        <w:rPr>
          <w:rFonts w:ascii="Arial" w:eastAsia="Times New Roman" w:hAnsi="Arial" w:cs="Arial"/>
          <w:lang w:eastAsia="pt-BR"/>
        </w:rPr>
        <w:t xml:space="preserve"> convocatório, para a defi</w:t>
      </w:r>
      <w:r w:rsidR="00424778" w:rsidRPr="00424778">
        <w:rPr>
          <w:rFonts w:ascii="Arial" w:eastAsia="Times New Roman" w:hAnsi="Arial" w:cs="Arial"/>
          <w:lang w:eastAsia="pt-BR"/>
        </w:rPr>
        <w:t>nição das demais colocações.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1º Após o reinício previsto no </w:t>
      </w:r>
      <w:r w:rsidRPr="00424778">
        <w:rPr>
          <w:rFonts w:ascii="Arial" w:eastAsia="Times New Roman" w:hAnsi="Arial" w:cs="Arial"/>
          <w:i/>
          <w:iCs/>
          <w:lang w:eastAsia="pt-BR"/>
        </w:rPr>
        <w:t>caput</w:t>
      </w:r>
      <w:r w:rsidRPr="00424778">
        <w:rPr>
          <w:rFonts w:ascii="Arial" w:eastAsia="Times New Roman" w:hAnsi="Arial" w:cs="Arial"/>
          <w:lang w:eastAsia="pt-BR"/>
        </w:rPr>
        <w:t>, os licitantes serão convocados a apresentar lances.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Os licitantes poderão apresentar lances nos termos do parágrafo único do art. 20.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3º </w:t>
      </w:r>
      <w:r w:rsidR="00B2304E">
        <w:rPr>
          <w:rFonts w:ascii="Arial" w:eastAsia="Times New Roman" w:hAnsi="Arial" w:cs="Arial"/>
          <w:lang w:eastAsia="pt-BR"/>
        </w:rPr>
        <w:t>Os lances iguais serão classifi</w:t>
      </w:r>
      <w:r w:rsidRPr="00424778">
        <w:rPr>
          <w:rFonts w:ascii="Arial" w:eastAsia="Times New Roman" w:hAnsi="Arial" w:cs="Arial"/>
          <w:lang w:eastAsia="pt-BR"/>
        </w:rPr>
        <w:t>cados conforme a ordem de apresentação.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Subseção III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Do modo de disputa fechado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22. No modo de disputa fechado, as propostas apresentadas pelos licitantes serão sigilosas até a data e hora designadas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para sua divulgação.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No caso de licitação presencial, as propostas deverão ser apresentadas em envelopes lacrados, abertos em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sessão pública e ordenadas conforme critério de </w:t>
      </w:r>
      <w:proofErr w:type="spellStart"/>
      <w:r w:rsidRPr="00424778">
        <w:rPr>
          <w:rFonts w:ascii="Arial" w:eastAsia="Times New Roman" w:hAnsi="Arial" w:cs="Arial"/>
          <w:lang w:eastAsia="pt-BR"/>
        </w:rPr>
        <w:t>vantajosidade</w:t>
      </w:r>
      <w:proofErr w:type="spellEnd"/>
      <w:r w:rsidRPr="00424778">
        <w:rPr>
          <w:rFonts w:ascii="Arial" w:eastAsia="Times New Roman" w:hAnsi="Arial" w:cs="Arial"/>
          <w:lang w:eastAsia="pt-BR"/>
        </w:rPr>
        <w:t>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Subseção IV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Da combinação dos modos de disputa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Art. 23. O instrumento convocatório poderá estabelecer que a disputa </w:t>
      </w:r>
      <w:proofErr w:type="gramStart"/>
      <w:r w:rsidRPr="00424778">
        <w:rPr>
          <w:rFonts w:ascii="Arial" w:eastAsia="Times New Roman" w:hAnsi="Arial" w:cs="Arial"/>
          <w:lang w:eastAsia="pt-BR"/>
        </w:rPr>
        <w:t>seja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realizada em duas etapas, sendo a primeira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eliminatória.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24. Os modos de disputa poderão ser combinados da seguinte forma: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caso o procedimento se inicie pelo modo de disputa fechado, serão c</w:t>
      </w:r>
      <w:r w:rsidR="00B2304E">
        <w:rPr>
          <w:rFonts w:ascii="Arial" w:eastAsia="Times New Roman" w:hAnsi="Arial" w:cs="Arial"/>
          <w:lang w:eastAsia="pt-BR"/>
        </w:rPr>
        <w:t>lassifi</w:t>
      </w:r>
      <w:r w:rsidRPr="00424778">
        <w:rPr>
          <w:rFonts w:ascii="Arial" w:eastAsia="Times New Roman" w:hAnsi="Arial" w:cs="Arial"/>
          <w:lang w:eastAsia="pt-BR"/>
        </w:rPr>
        <w:t>cados para a etapa subsequente os licitantes que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apresentarem as três melhores propostas, iniciando-se então a disputa aberta com a apresentação de lances sucessivos, nos termos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dos </w:t>
      </w:r>
      <w:proofErr w:type="spellStart"/>
      <w:r w:rsidRPr="00424778">
        <w:rPr>
          <w:rFonts w:ascii="Arial" w:eastAsia="Times New Roman" w:hAnsi="Arial" w:cs="Arial"/>
          <w:lang w:eastAsia="pt-BR"/>
        </w:rPr>
        <w:t>arts</w:t>
      </w:r>
      <w:proofErr w:type="spellEnd"/>
      <w:r w:rsidRPr="00424778">
        <w:rPr>
          <w:rFonts w:ascii="Arial" w:eastAsia="Times New Roman" w:hAnsi="Arial" w:cs="Arial"/>
          <w:lang w:eastAsia="pt-BR"/>
        </w:rPr>
        <w:t>. 18 e 19; e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caso o procedimento se inicie pelo modo de disputa aberto, os licitantes que apresentarem as três melhores propostas</w:t>
      </w:r>
      <w:r w:rsidR="00B2304E">
        <w:rPr>
          <w:rFonts w:ascii="Arial" w:eastAsia="Times New Roman" w:hAnsi="Arial" w:cs="Arial"/>
          <w:lang w:eastAsia="pt-BR"/>
        </w:rPr>
        <w:t xml:space="preserve"> oferecerão propostas fi</w:t>
      </w:r>
      <w:r w:rsidRPr="00424778">
        <w:rPr>
          <w:rFonts w:ascii="Arial" w:eastAsia="Times New Roman" w:hAnsi="Arial" w:cs="Arial"/>
          <w:lang w:eastAsia="pt-BR"/>
        </w:rPr>
        <w:t>nais, fechadas.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Seção III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Do julgamento das propostas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Subseção 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Disposições gerais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25. Poderão ser utilizados como critérios de julgamento: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menor preço ou maior desconto;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técnica e preço;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melhor técnica ou conteúdo artístico;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IV - maior oferta de preço; </w:t>
      </w:r>
      <w:proofErr w:type="gramStart"/>
      <w:r w:rsidRPr="00424778">
        <w:rPr>
          <w:rFonts w:ascii="Arial" w:eastAsia="Times New Roman" w:hAnsi="Arial" w:cs="Arial"/>
          <w:lang w:eastAsia="pt-BR"/>
        </w:rPr>
        <w:t>ou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 - maior retorno econômico.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 julgamento das propost</w:t>
      </w:r>
      <w:r w:rsidR="00B2304E">
        <w:rPr>
          <w:rFonts w:ascii="Arial" w:eastAsia="Times New Roman" w:hAnsi="Arial" w:cs="Arial"/>
          <w:lang w:eastAsia="pt-BR"/>
        </w:rPr>
        <w:t>as observará os parâmetros defi</w:t>
      </w:r>
      <w:r w:rsidRPr="00424778">
        <w:rPr>
          <w:rFonts w:ascii="Arial" w:eastAsia="Times New Roman" w:hAnsi="Arial" w:cs="Arial"/>
          <w:lang w:eastAsia="pt-BR"/>
        </w:rPr>
        <w:t>nidos no instrumento convocatório, sendo vedado computar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vantag</w:t>
      </w:r>
      <w:r w:rsidR="00B2304E">
        <w:rPr>
          <w:rFonts w:ascii="Arial" w:eastAsia="Times New Roman" w:hAnsi="Arial" w:cs="Arial"/>
          <w:lang w:eastAsia="pt-BR"/>
        </w:rPr>
        <w:t>ens não previstas, inclusive fi</w:t>
      </w:r>
      <w:r w:rsidRPr="00424778">
        <w:rPr>
          <w:rFonts w:ascii="Arial" w:eastAsia="Times New Roman" w:hAnsi="Arial" w:cs="Arial"/>
          <w:lang w:eastAsia="pt-BR"/>
        </w:rPr>
        <w:t>nanciamentos subsidiados ou a fundo perdido.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O julgamento das propostas deverá observar a margem de preferência prevista no art. 3º da Lei Federal n.º 8.666, de 21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de junho de 1993, observado o disposto no Decreto Federal n.º 7.546, de </w:t>
      </w:r>
      <w:proofErr w:type="gramStart"/>
      <w:r w:rsidRPr="00424778">
        <w:rPr>
          <w:rFonts w:ascii="Arial" w:eastAsia="Times New Roman" w:hAnsi="Arial" w:cs="Arial"/>
          <w:lang w:eastAsia="pt-BR"/>
        </w:rPr>
        <w:t>2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de agosto de 2011.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Subseção 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Menor Preço ou Maior Desconto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26. O critério de julgamento pelo menor preço ou maior desconto considerará o menor dispêndio para a administração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pública, atendidos os parâmetros mínimos</w:t>
      </w:r>
      <w:r w:rsidR="00B2304E">
        <w:rPr>
          <w:rFonts w:ascii="Arial" w:eastAsia="Times New Roman" w:hAnsi="Arial" w:cs="Arial"/>
          <w:lang w:eastAsia="pt-BR"/>
        </w:rPr>
        <w:t xml:space="preserve"> de qualidade defi</w:t>
      </w:r>
      <w:r w:rsidRPr="00424778">
        <w:rPr>
          <w:rFonts w:ascii="Arial" w:eastAsia="Times New Roman" w:hAnsi="Arial" w:cs="Arial"/>
          <w:lang w:eastAsia="pt-BR"/>
        </w:rPr>
        <w:t>nidos no instrumento convocatório.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Os custos indiretos, relacionados às despesas de manutenção, utilização, reposição, depreciação e impacto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ambiental, entre outros fatores, poder</w:t>
      </w:r>
      <w:r w:rsidR="00B2304E">
        <w:rPr>
          <w:rFonts w:ascii="Arial" w:eastAsia="Times New Roman" w:hAnsi="Arial" w:cs="Arial"/>
          <w:lang w:eastAsia="pt-BR"/>
        </w:rPr>
        <w:t>ão ser considerados para a defi</w:t>
      </w:r>
      <w:r w:rsidRPr="00424778">
        <w:rPr>
          <w:rFonts w:ascii="Arial" w:eastAsia="Times New Roman" w:hAnsi="Arial" w:cs="Arial"/>
          <w:lang w:eastAsia="pt-BR"/>
        </w:rPr>
        <w:t>nição do menor dispêndio, sempre que objetivamente mensuráveis,</w:t>
      </w:r>
      <w:r w:rsidR="00762EAA">
        <w:rPr>
          <w:rFonts w:ascii="Arial" w:eastAsia="Times New Roman" w:hAnsi="Arial" w:cs="Arial"/>
          <w:lang w:eastAsia="pt-BR"/>
        </w:rPr>
        <w:t xml:space="preserve"> </w:t>
      </w:r>
      <w:r w:rsidR="00B2304E">
        <w:rPr>
          <w:rFonts w:ascii="Arial" w:eastAsia="Times New Roman" w:hAnsi="Arial" w:cs="Arial"/>
          <w:lang w:eastAsia="pt-BR"/>
        </w:rPr>
        <w:t>conforme parâmetros defi</w:t>
      </w:r>
      <w:r w:rsidRPr="00424778">
        <w:rPr>
          <w:rFonts w:ascii="Arial" w:eastAsia="Times New Roman" w:hAnsi="Arial" w:cs="Arial"/>
          <w:lang w:eastAsia="pt-BR"/>
        </w:rPr>
        <w:t>nidos no instrumento convocatório.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27. O critério de julgamento por maior desconto utilizará co</w:t>
      </w:r>
      <w:r w:rsidR="00B2304E">
        <w:rPr>
          <w:rFonts w:ascii="Arial" w:eastAsia="Times New Roman" w:hAnsi="Arial" w:cs="Arial"/>
          <w:lang w:eastAsia="pt-BR"/>
        </w:rPr>
        <w:t>mo referência o preço global fi</w:t>
      </w:r>
      <w:r w:rsidRPr="00424778">
        <w:rPr>
          <w:rFonts w:ascii="Arial" w:eastAsia="Times New Roman" w:hAnsi="Arial" w:cs="Arial"/>
          <w:lang w:eastAsia="pt-BR"/>
        </w:rPr>
        <w:t>xado no instrumento convocatório,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sendo o desconto estendido aos eventuais termos </w:t>
      </w:r>
      <w:proofErr w:type="gramStart"/>
      <w:r w:rsidRPr="00424778">
        <w:rPr>
          <w:rFonts w:ascii="Arial" w:eastAsia="Times New Roman" w:hAnsi="Arial" w:cs="Arial"/>
          <w:lang w:eastAsia="pt-BR"/>
        </w:rPr>
        <w:t>aditivos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No caso de obras ou serviços de engenharia, o percentual de desconto apresentado pelos licitantes incidirá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linearmente sobre os preços de todos os itens do orçamento estimado constante do instrumento convocatório.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Subseção III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Técnica e Preço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28. O critério de julgamento pela melhor combinação de técnica e preço será utilizado exclusivamente nas licitações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destinadas a contratar objeto: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de natureza predominantemente intelectual e de inovação tecnológica ou técnica;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que possa ser executado com diferentes metodologias ou tecnologias de domínio restrito no mercado, pontuando-se as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vantagens e qualidades oferecidas para cada produto ou solução; </w:t>
      </w:r>
      <w:proofErr w:type="gramStart"/>
      <w:r w:rsidRPr="00424778">
        <w:rPr>
          <w:rFonts w:ascii="Arial" w:eastAsia="Times New Roman" w:hAnsi="Arial" w:cs="Arial"/>
          <w:lang w:eastAsia="pt-BR"/>
        </w:rPr>
        <w:t>ou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– no caso de contratação integrada.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Parágrafo único. Será escolhido o critério de julgamento a que se refere 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quando a avaliação e a ponderação da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qualidade técnica das propostas que superarem os requisitos mínimos estabelecidos no instrumento convocatório forem relevantes para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os f</w:t>
      </w:r>
      <w:r w:rsidR="00B2304E">
        <w:rPr>
          <w:rFonts w:ascii="Arial" w:eastAsia="Times New Roman" w:hAnsi="Arial" w:cs="Arial"/>
          <w:lang w:eastAsia="pt-BR"/>
        </w:rPr>
        <w:t>i</w:t>
      </w:r>
      <w:r w:rsidRPr="00424778">
        <w:rPr>
          <w:rFonts w:ascii="Arial" w:eastAsia="Times New Roman" w:hAnsi="Arial" w:cs="Arial"/>
          <w:lang w:eastAsia="pt-BR"/>
        </w:rPr>
        <w:t>ns pretendidos.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Art. 29. No julgamento pelo critério de melhor combinação de técnica e preço, deverão ser avaliadas e ponderadas </w:t>
      </w:r>
      <w:proofErr w:type="gramStart"/>
      <w:r w:rsidRPr="00424778">
        <w:rPr>
          <w:rFonts w:ascii="Arial" w:eastAsia="Times New Roman" w:hAnsi="Arial" w:cs="Arial"/>
          <w:lang w:eastAsia="pt-BR"/>
        </w:rPr>
        <w:t>as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propostas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técnicas e de preço apresentadas pelos licitantes, segundo fatores de ponderação objetivos previstos no instrumento convocatório.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 fator de ponderação mais relevante será limitado a setenta por cento.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Poderão ser utilizados parâmetros de sustentabilidade ambiental para a pontuação das propostas técnicas.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3º O instrumento convocatório estabelecerá pontuação mínima para as propostas técnicas, cujo não </w:t>
      </w:r>
      <w:proofErr w:type="spellStart"/>
      <w:r w:rsidRPr="00424778">
        <w:rPr>
          <w:rFonts w:ascii="Arial" w:eastAsia="Times New Roman" w:hAnsi="Arial" w:cs="Arial"/>
          <w:lang w:eastAsia="pt-BR"/>
        </w:rPr>
        <w:t>atingimento</w:t>
      </w:r>
      <w:proofErr w:type="spellEnd"/>
      <w:r w:rsidRPr="00424778">
        <w:rPr>
          <w:rFonts w:ascii="Arial" w:eastAsia="Times New Roman" w:hAnsi="Arial" w:cs="Arial"/>
          <w:lang w:eastAsia="pt-BR"/>
        </w:rPr>
        <w:t xml:space="preserve"> implicará</w:t>
      </w:r>
      <w:r w:rsidR="00B2304E">
        <w:rPr>
          <w:rFonts w:ascii="Arial" w:eastAsia="Times New Roman" w:hAnsi="Arial" w:cs="Arial"/>
          <w:lang w:eastAsia="pt-BR"/>
        </w:rPr>
        <w:t xml:space="preserve"> desclassifi</w:t>
      </w:r>
      <w:r w:rsidRPr="00424778">
        <w:rPr>
          <w:rFonts w:ascii="Arial" w:eastAsia="Times New Roman" w:hAnsi="Arial" w:cs="Arial"/>
          <w:lang w:eastAsia="pt-BR"/>
        </w:rPr>
        <w:t>cação.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Subseção IV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Melhor Técnica ou Conteúdo Artístico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30. O critério de julgamento pela melhor técnica ou pelo melhor conteúdo artístico poderá ser utilizado para a contratação de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projetos e trabalho</w:t>
      </w:r>
      <w:r w:rsidR="00B2304E">
        <w:rPr>
          <w:rFonts w:ascii="Arial" w:eastAsia="Times New Roman" w:hAnsi="Arial" w:cs="Arial"/>
          <w:lang w:eastAsia="pt-BR"/>
        </w:rPr>
        <w:t>s de natureza técnica, científi</w:t>
      </w:r>
      <w:r w:rsidRPr="00424778">
        <w:rPr>
          <w:rFonts w:ascii="Arial" w:eastAsia="Times New Roman" w:hAnsi="Arial" w:cs="Arial"/>
          <w:lang w:eastAsia="pt-BR"/>
        </w:rPr>
        <w:t>ca ou artística, incluídos os projetos arquitetônicos e excluídos os projetos de engenharia.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31. O critério de julgamento pela melhor técnica ou pelo melhor conteúdo artístico considerará exclusivamente as propostas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técnicas ou artísticas apresentadas pelos licitantes, segundo parâmetros objetivos inseridos no instrumento convocatório.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1º </w:t>
      </w:r>
      <w:r w:rsidR="00B2304E">
        <w:rPr>
          <w:rFonts w:ascii="Arial" w:eastAsia="Times New Roman" w:hAnsi="Arial" w:cs="Arial"/>
          <w:lang w:eastAsia="pt-BR"/>
        </w:rPr>
        <w:t>O instrumento convocatório defi</w:t>
      </w:r>
      <w:r w:rsidRPr="00424778">
        <w:rPr>
          <w:rFonts w:ascii="Arial" w:eastAsia="Times New Roman" w:hAnsi="Arial" w:cs="Arial"/>
          <w:lang w:eastAsia="pt-BR"/>
        </w:rPr>
        <w:t>nirá o prêmio ou a remuneração que será atribuída ao vencedor.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Poderão ser utilizados parâmetros de sustentabilidade ambiental para a pontuação das propostas nas licitações para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contratação de projetos.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3º O instrumento convocatório poderá estabelecer pontuação mínima para as propostas, cujo não </w:t>
      </w:r>
      <w:proofErr w:type="spellStart"/>
      <w:r w:rsidRPr="00424778">
        <w:rPr>
          <w:rFonts w:ascii="Arial" w:eastAsia="Times New Roman" w:hAnsi="Arial" w:cs="Arial"/>
          <w:lang w:eastAsia="pt-BR"/>
        </w:rPr>
        <w:t>atingimento</w:t>
      </w:r>
      <w:proofErr w:type="spellEnd"/>
      <w:r w:rsidRPr="00424778">
        <w:rPr>
          <w:rFonts w:ascii="Arial" w:eastAsia="Times New Roman" w:hAnsi="Arial" w:cs="Arial"/>
          <w:lang w:eastAsia="pt-BR"/>
        </w:rPr>
        <w:t xml:space="preserve"> implicará</w:t>
      </w:r>
      <w:r w:rsidR="00B2304E">
        <w:rPr>
          <w:rFonts w:ascii="Arial" w:eastAsia="Times New Roman" w:hAnsi="Arial" w:cs="Arial"/>
          <w:lang w:eastAsia="pt-BR"/>
        </w:rPr>
        <w:t xml:space="preserve"> desclassifi</w:t>
      </w:r>
      <w:r w:rsidRPr="00424778">
        <w:rPr>
          <w:rFonts w:ascii="Arial" w:eastAsia="Times New Roman" w:hAnsi="Arial" w:cs="Arial"/>
          <w:lang w:eastAsia="pt-BR"/>
        </w:rPr>
        <w:t>cação.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32. Nas licitações que adotem o critério de julgamento pelo melhor conteúdo artístico a comissão de licitação será auxiliada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por comissão especial integrada por, no mínimo, três pessoas de reputação ilibada e notório conhecimento da matéria em exame, que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podem ser servidores públicos.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Parágrafo único. Os membros da comissão especial a que se refere 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responderão por todos os atos praticados, salvo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se posição individual divergente estiver registrada na ata da reunião em que adotada a decisão.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Subseção V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Maior oferta de preço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33. O critério de julgamento pela maior oferta de preço será utilizado no caso de contratos que resultem em receita para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 administração pública.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Poderá ser dispensado o cumprimento dos requisitos</w:t>
      </w:r>
      <w:r w:rsidR="00B2304E">
        <w:rPr>
          <w:rFonts w:ascii="Arial" w:eastAsia="Times New Roman" w:hAnsi="Arial" w:cs="Arial"/>
          <w:lang w:eastAsia="pt-BR"/>
        </w:rPr>
        <w:t xml:space="preserve"> de qualificação técnica e econômico-fi</w:t>
      </w:r>
      <w:r w:rsidRPr="00424778">
        <w:rPr>
          <w:rFonts w:ascii="Arial" w:eastAsia="Times New Roman" w:hAnsi="Arial" w:cs="Arial"/>
          <w:lang w:eastAsia="pt-BR"/>
        </w:rPr>
        <w:t>nanceira.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2º Poderá ser requisito de habilitação </w:t>
      </w:r>
      <w:proofErr w:type="gramStart"/>
      <w:r w:rsidRPr="00424778">
        <w:rPr>
          <w:rFonts w:ascii="Arial" w:eastAsia="Times New Roman" w:hAnsi="Arial" w:cs="Arial"/>
          <w:lang w:eastAsia="pt-BR"/>
        </w:rPr>
        <w:t>a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comprovação do recolhimento de quantia como garantia, limitada a cinco por cento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do valor ofertado.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3º Na hipótese do § 2º, o licitante vencedor perderá a quantia em favor da administração pública caso não efetue o pagamento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devido no prazo estipulado.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34. Os bens e direitos a serem licitados pelo critério previsto no art. 33 serã</w:t>
      </w:r>
      <w:r w:rsidR="00B2304E">
        <w:rPr>
          <w:rFonts w:ascii="Arial" w:eastAsia="Times New Roman" w:hAnsi="Arial" w:cs="Arial"/>
          <w:lang w:eastAsia="pt-BR"/>
        </w:rPr>
        <w:t>o previamente avaliados para fi</w:t>
      </w:r>
      <w:r w:rsidRPr="00424778">
        <w:rPr>
          <w:rFonts w:ascii="Arial" w:eastAsia="Times New Roman" w:hAnsi="Arial" w:cs="Arial"/>
          <w:lang w:eastAsia="pt-BR"/>
        </w:rPr>
        <w:t>xação do valor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mínimo de arrematação.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35. Os bens e direitos arrematados serão pagos à vista, em até um dia útil contado da data da assinatura da ata lavrada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no local do </w:t>
      </w:r>
      <w:r w:rsidR="00B2304E">
        <w:rPr>
          <w:rFonts w:ascii="Arial" w:eastAsia="Times New Roman" w:hAnsi="Arial" w:cs="Arial"/>
          <w:lang w:eastAsia="pt-BR"/>
        </w:rPr>
        <w:t>julgamento ou da data de notifi</w:t>
      </w:r>
      <w:r w:rsidRPr="00424778">
        <w:rPr>
          <w:rFonts w:ascii="Arial" w:eastAsia="Times New Roman" w:hAnsi="Arial" w:cs="Arial"/>
          <w:lang w:eastAsia="pt-BR"/>
        </w:rPr>
        <w:t>cação.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 instrumento convocatório poderá prever que o pagamento seja realizado mediante entrada em percentual não inferior 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cinco por cento, no prazo referido no </w:t>
      </w:r>
      <w:r w:rsidRPr="00424778">
        <w:rPr>
          <w:rFonts w:ascii="Arial" w:eastAsia="Times New Roman" w:hAnsi="Arial" w:cs="Arial"/>
          <w:i/>
          <w:iCs/>
          <w:lang w:eastAsia="pt-BR"/>
        </w:rPr>
        <w:t>caput</w:t>
      </w:r>
      <w:r w:rsidRPr="00424778">
        <w:rPr>
          <w:rFonts w:ascii="Arial" w:eastAsia="Times New Roman" w:hAnsi="Arial" w:cs="Arial"/>
          <w:lang w:eastAsia="pt-BR"/>
        </w:rPr>
        <w:t xml:space="preserve">, com pagamento do restante no prazo estipulado no mesmo instrumento, </w:t>
      </w:r>
      <w:proofErr w:type="gramStart"/>
      <w:r w:rsidRPr="00424778">
        <w:rPr>
          <w:rFonts w:ascii="Arial" w:eastAsia="Times New Roman" w:hAnsi="Arial" w:cs="Arial"/>
          <w:lang w:eastAsia="pt-BR"/>
        </w:rPr>
        <w:t>sob pena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de perda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em favor da administração pública do valor já recolhido.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O instrumento convocatório estabelecerá as condições para a entrega do bem ao arrematante.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 w:rsidRPr="00424778">
        <w:rPr>
          <w:rFonts w:ascii="Arial" w:eastAsia="Times New Roman" w:hAnsi="Arial" w:cs="Arial"/>
          <w:bCs/>
          <w:lang w:eastAsia="pt-BR"/>
        </w:rPr>
        <w:t>Subseção VI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Maior retorno econômico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36. No critério de julgamento pelo maior retorno econômico as propostas serão consideradas de forma a selecionar a que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proporcionar a maior economia para a administração pública decorrente da execução do contrato.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 critério de julgamento pelo maior retorno econômico será utilizado exclusivamente para a celebração de contrato de</w:t>
      </w:r>
      <w:r w:rsidR="00B2304E">
        <w:rPr>
          <w:rFonts w:ascii="Arial" w:eastAsia="Times New Roman" w:hAnsi="Arial" w:cs="Arial"/>
          <w:lang w:eastAsia="pt-BR"/>
        </w:rPr>
        <w:t xml:space="preserve"> efi</w:t>
      </w:r>
      <w:r w:rsidRPr="00424778">
        <w:rPr>
          <w:rFonts w:ascii="Arial" w:eastAsia="Times New Roman" w:hAnsi="Arial" w:cs="Arial"/>
          <w:lang w:eastAsia="pt-BR"/>
        </w:rPr>
        <w:t>ciência.</w:t>
      </w:r>
    </w:p>
    <w:p w:rsidR="00424778" w:rsidRPr="00424778" w:rsidRDefault="00B2304E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§ 2º O contrato de efi</w:t>
      </w:r>
      <w:r w:rsidR="00424778" w:rsidRPr="00424778">
        <w:rPr>
          <w:rFonts w:ascii="Arial" w:eastAsia="Times New Roman" w:hAnsi="Arial" w:cs="Arial"/>
          <w:lang w:eastAsia="pt-BR"/>
        </w:rPr>
        <w:t>ciência terá por objeto a prestação de serviços, que poderá incluir a realização de obras e o fornecimento</w:t>
      </w:r>
      <w:r>
        <w:rPr>
          <w:rFonts w:ascii="Arial" w:eastAsia="Times New Roman" w:hAnsi="Arial" w:cs="Arial"/>
          <w:lang w:eastAsia="pt-BR"/>
        </w:rPr>
        <w:t xml:space="preserve"> </w:t>
      </w:r>
      <w:r w:rsidR="00424778" w:rsidRPr="00424778">
        <w:rPr>
          <w:rFonts w:ascii="Arial" w:eastAsia="Times New Roman" w:hAnsi="Arial" w:cs="Arial"/>
          <w:lang w:eastAsia="pt-BR"/>
        </w:rPr>
        <w:t>de bens, com o objetivo de proporcionar economia ao órgão ou entidade contratante, na forma de redução de despesas correntes.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3º O instrumento convocatório deverá prever parâmetros objetivos de mensuração da economia gerada com a execução do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contrato, que servirá de base de cálculo da remuneração devida ao contratado.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4º Para efeito de julgamento da proposta, o retorno econômico é o resultado da economia que se estima gerar com 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execução da proposta de trabalho, deduzida a proposta de preço.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37. Nas licitações que adotem o critério de julgamento pelo maior retorno econômico, os licitantes apresentarão: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proposta de trabalho, que deverá contemplar: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a) as obras, serviços ou bens, com respectivos prazos de realização ou fornecimento;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b) a economia que se estima gerar, expressa em unidade de medida associada à obra, bem ou serviço e expressa em unidade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monetária;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proposta de preço, que corresponderá a um percentual sobre a economia que se estima gerar durante determinado período,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expressa em unidade monetária.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Subseção VII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Preferência e desempate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38. Nas licitações que adotem o critério de julgamento menor preço ou maior desconto, considera-se empate, os termos da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Lei Complementar Federal n.º 123, de 14 de dezembro de 2006, aquelas situações em que a proposta apresentada pela microempresa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ou empresa de pequeno porte seja igual ou até dez por </w:t>
      </w:r>
      <w:proofErr w:type="gramStart"/>
      <w:r w:rsidRPr="00424778">
        <w:rPr>
          <w:rFonts w:ascii="Arial" w:eastAsia="Times New Roman" w:hAnsi="Arial" w:cs="Arial"/>
          <w:lang w:eastAsia="pt-BR"/>
        </w:rPr>
        <w:t>cento superi</w:t>
      </w:r>
      <w:r w:rsidR="00B2304E">
        <w:rPr>
          <w:rFonts w:ascii="Arial" w:eastAsia="Times New Roman" w:hAnsi="Arial" w:cs="Arial"/>
          <w:lang w:eastAsia="pt-BR"/>
        </w:rPr>
        <w:t>or</w:t>
      </w:r>
      <w:proofErr w:type="gramEnd"/>
      <w:r w:rsidR="00B2304E">
        <w:rPr>
          <w:rFonts w:ascii="Arial" w:eastAsia="Times New Roman" w:hAnsi="Arial" w:cs="Arial"/>
          <w:lang w:eastAsia="pt-BR"/>
        </w:rPr>
        <w:t xml:space="preserve"> à proposta mais bem classifi</w:t>
      </w:r>
      <w:r w:rsidRPr="00424778">
        <w:rPr>
          <w:rFonts w:ascii="Arial" w:eastAsia="Times New Roman" w:hAnsi="Arial" w:cs="Arial"/>
          <w:lang w:eastAsia="pt-BR"/>
        </w:rPr>
        <w:t>cada.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1º Nas situações descritas no </w:t>
      </w:r>
      <w:r w:rsidRPr="00424778">
        <w:rPr>
          <w:rFonts w:ascii="Arial" w:eastAsia="Times New Roman" w:hAnsi="Arial" w:cs="Arial"/>
          <w:i/>
          <w:iCs/>
          <w:lang w:eastAsia="pt-BR"/>
        </w:rPr>
        <w:t>caput</w:t>
      </w:r>
      <w:r w:rsidRPr="00424778">
        <w:rPr>
          <w:rFonts w:ascii="Arial" w:eastAsia="Times New Roman" w:hAnsi="Arial" w:cs="Arial"/>
          <w:lang w:eastAsia="pt-BR"/>
        </w:rPr>
        <w:t xml:space="preserve">, </w:t>
      </w:r>
      <w:proofErr w:type="gramStart"/>
      <w:r w:rsidRPr="00424778">
        <w:rPr>
          <w:rFonts w:ascii="Arial" w:eastAsia="Times New Roman" w:hAnsi="Arial" w:cs="Arial"/>
          <w:lang w:eastAsia="pt-BR"/>
        </w:rPr>
        <w:t>a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microempresa ou empresa de pequeno porte que apresentou proposta mais vantajosa</w:t>
      </w:r>
      <w:r w:rsidR="00B2304E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poderá apresentar nova proposta de preço inferi</w:t>
      </w:r>
      <w:r w:rsidR="00B2304E">
        <w:rPr>
          <w:rFonts w:ascii="Arial" w:eastAsia="Times New Roman" w:hAnsi="Arial" w:cs="Arial"/>
          <w:lang w:eastAsia="pt-BR"/>
        </w:rPr>
        <w:t>or à proposta mais bem classifi</w:t>
      </w:r>
      <w:r w:rsidRPr="00424778">
        <w:rPr>
          <w:rFonts w:ascii="Arial" w:eastAsia="Times New Roman" w:hAnsi="Arial" w:cs="Arial"/>
          <w:lang w:eastAsia="pt-BR"/>
        </w:rPr>
        <w:t>cada.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Caso não seja apresentada a nova proposta de que trata o § 1º, as demais microempresas ou empresas de pequeno porte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licitantes com propostas até dez </w:t>
      </w:r>
      <w:r w:rsidR="004E77C4">
        <w:rPr>
          <w:rFonts w:ascii="Arial" w:eastAsia="Times New Roman" w:hAnsi="Arial" w:cs="Arial"/>
          <w:lang w:eastAsia="pt-BR"/>
        </w:rPr>
        <w:t>por cento superiores à proposta mais bem classifi</w:t>
      </w:r>
      <w:r w:rsidRPr="00424778">
        <w:rPr>
          <w:rFonts w:ascii="Arial" w:eastAsia="Times New Roman" w:hAnsi="Arial" w:cs="Arial"/>
          <w:lang w:eastAsia="pt-BR"/>
        </w:rPr>
        <w:t>cada serão convidadas a exercer o mesmo direito,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conforme a ordem de </w:t>
      </w:r>
      <w:proofErr w:type="spellStart"/>
      <w:r w:rsidRPr="00424778">
        <w:rPr>
          <w:rFonts w:ascii="Arial" w:eastAsia="Times New Roman" w:hAnsi="Arial" w:cs="Arial"/>
          <w:lang w:eastAsia="pt-BR"/>
        </w:rPr>
        <w:t>vantajosidade</w:t>
      </w:r>
      <w:proofErr w:type="spellEnd"/>
      <w:r w:rsidRPr="00424778">
        <w:rPr>
          <w:rFonts w:ascii="Arial" w:eastAsia="Times New Roman" w:hAnsi="Arial" w:cs="Arial"/>
          <w:lang w:eastAsia="pt-BR"/>
        </w:rPr>
        <w:t xml:space="preserve"> de suas propostas.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39. Nas licitações em que após o exercício de preferência de q</w:t>
      </w:r>
      <w:r w:rsidR="004E77C4">
        <w:rPr>
          <w:rFonts w:ascii="Arial" w:eastAsia="Times New Roman" w:hAnsi="Arial" w:cs="Arial"/>
          <w:lang w:eastAsia="pt-BR"/>
        </w:rPr>
        <w:t>ue trata o art. 38 esteja confi</w:t>
      </w:r>
      <w:r w:rsidRPr="00424778">
        <w:rPr>
          <w:rFonts w:ascii="Arial" w:eastAsia="Times New Roman" w:hAnsi="Arial" w:cs="Arial"/>
          <w:lang w:eastAsia="pt-BR"/>
        </w:rPr>
        <w:t>gurado empate em primeiro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l</w:t>
      </w:r>
      <w:r w:rsidR="004E77C4">
        <w:rPr>
          <w:rFonts w:ascii="Arial" w:eastAsia="Times New Roman" w:hAnsi="Arial" w:cs="Arial"/>
          <w:lang w:eastAsia="pt-BR"/>
        </w:rPr>
        <w:t>ugar, será realizada disputa fi</w:t>
      </w:r>
      <w:r w:rsidRPr="00424778">
        <w:rPr>
          <w:rFonts w:ascii="Arial" w:eastAsia="Times New Roman" w:hAnsi="Arial" w:cs="Arial"/>
          <w:lang w:eastAsia="pt-BR"/>
        </w:rPr>
        <w:t>nal entre os licitantes empatados, que poderão apresentar nova proposta fechada, conforme estabelecido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no instrumento convocatório.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Man</w:t>
      </w:r>
      <w:r w:rsidR="004E77C4">
        <w:rPr>
          <w:rFonts w:ascii="Arial" w:eastAsia="Times New Roman" w:hAnsi="Arial" w:cs="Arial"/>
          <w:lang w:eastAsia="pt-BR"/>
        </w:rPr>
        <w:t>tido o empate após a disputa fi</w:t>
      </w:r>
      <w:r w:rsidRPr="00424778">
        <w:rPr>
          <w:rFonts w:ascii="Arial" w:eastAsia="Times New Roman" w:hAnsi="Arial" w:cs="Arial"/>
          <w:lang w:eastAsia="pt-BR"/>
        </w:rPr>
        <w:t xml:space="preserve">nal de que trata o </w:t>
      </w:r>
      <w:r w:rsidRPr="00424778">
        <w:rPr>
          <w:rFonts w:ascii="Arial" w:eastAsia="Times New Roman" w:hAnsi="Arial" w:cs="Arial"/>
          <w:i/>
          <w:iCs/>
          <w:lang w:eastAsia="pt-BR"/>
        </w:rPr>
        <w:t>caput</w:t>
      </w:r>
      <w:r w:rsidRPr="00424778">
        <w:rPr>
          <w:rFonts w:ascii="Arial" w:eastAsia="Times New Roman" w:hAnsi="Arial" w:cs="Arial"/>
          <w:lang w:eastAsia="pt-BR"/>
        </w:rPr>
        <w:t>, as propostas serão ordenadas segundo o desempenho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contratual prévio dos respectivos licitantes, desde que haja sistema objetivo de avaliação instituído.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Caso a regra prevista no § 1º não solucione o empate, será dada preferência: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em se tratando de bem ou serviço de informática e automação, nesta ordem: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a) aos bens e serviços com tecnologia desenvolvida no País;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b) aos bens e serviços produzidos de acordo com o processo produtivo</w:t>
      </w:r>
      <w:r w:rsidR="004E77C4">
        <w:rPr>
          <w:rFonts w:ascii="Arial" w:eastAsia="Times New Roman" w:hAnsi="Arial" w:cs="Arial"/>
          <w:lang w:eastAsia="pt-BR"/>
        </w:rPr>
        <w:t xml:space="preserve"> básico defi</w:t>
      </w:r>
      <w:r w:rsidRPr="00424778">
        <w:rPr>
          <w:rFonts w:ascii="Arial" w:eastAsia="Times New Roman" w:hAnsi="Arial" w:cs="Arial"/>
          <w:lang w:eastAsia="pt-BR"/>
        </w:rPr>
        <w:t>nido pelo Decreto Federal n.º 5.906, de 26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de setembro de 2006;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c) produzidos no País;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d) produzidos ou prestados por empresas brasileiras;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e) produzidos ou prestados por empresas que invistam em pesquisa e no desenvolvimento de tecnologia no País; </w:t>
      </w:r>
      <w:proofErr w:type="gramStart"/>
      <w:r w:rsidRPr="00424778">
        <w:rPr>
          <w:rFonts w:ascii="Arial" w:eastAsia="Times New Roman" w:hAnsi="Arial" w:cs="Arial"/>
          <w:lang w:eastAsia="pt-BR"/>
        </w:rPr>
        <w:t>ou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em se tratando de bem ou serviço não abrangido pelo inciso I do § 2º, nesta ordem: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a) produzidos no País;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b) produzidos ou prestados por empresas brasileiras;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c) produzidos ou prestados por empresas que invistam em pesquisa e no desenvolvimento de tecnologia no País.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3º Caso a regra prevista no § 2º não solucione o empate, será realizado sorteio.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Subseção VIII</w:t>
      </w:r>
    </w:p>
    <w:p w:rsidR="00424778" w:rsidRPr="00424778" w:rsidRDefault="004E77C4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Análise e classifi</w:t>
      </w:r>
      <w:r w:rsidR="00424778" w:rsidRPr="00424778">
        <w:rPr>
          <w:rFonts w:ascii="Arial" w:eastAsia="Times New Roman" w:hAnsi="Arial" w:cs="Arial"/>
          <w:bCs/>
          <w:lang w:eastAsia="pt-BR"/>
        </w:rPr>
        <w:t>cação de proposta</w:t>
      </w:r>
    </w:p>
    <w:p w:rsidR="00424778" w:rsidRPr="00424778" w:rsidRDefault="004E77C4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40. Na verifi</w:t>
      </w:r>
      <w:r w:rsidR="00424778" w:rsidRPr="00424778">
        <w:rPr>
          <w:rFonts w:ascii="Arial" w:eastAsia="Times New Roman" w:hAnsi="Arial" w:cs="Arial"/>
          <w:lang w:eastAsia="pt-BR"/>
        </w:rPr>
        <w:t>cação da conformidade da melhor proposta apresentada com os requisitos do instrumento convocatório, será</w:t>
      </w:r>
      <w:r>
        <w:rPr>
          <w:rFonts w:ascii="Arial" w:eastAsia="Times New Roman" w:hAnsi="Arial" w:cs="Arial"/>
          <w:lang w:eastAsia="pt-BR"/>
        </w:rPr>
        <w:t xml:space="preserve"> desclassifi</w:t>
      </w:r>
      <w:r w:rsidR="00424778" w:rsidRPr="00424778">
        <w:rPr>
          <w:rFonts w:ascii="Arial" w:eastAsia="Times New Roman" w:hAnsi="Arial" w:cs="Arial"/>
          <w:lang w:eastAsia="pt-BR"/>
        </w:rPr>
        <w:t>cada aquela que: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contenha vícios insanáveis;</w:t>
      </w:r>
    </w:p>
    <w:p w:rsidR="00424778" w:rsidRPr="00424778" w:rsidRDefault="004E77C4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 - não obedeça às especifi</w:t>
      </w:r>
      <w:r w:rsidR="00424778" w:rsidRPr="00424778">
        <w:rPr>
          <w:rFonts w:ascii="Arial" w:eastAsia="Times New Roman" w:hAnsi="Arial" w:cs="Arial"/>
          <w:lang w:eastAsia="pt-BR"/>
        </w:rPr>
        <w:t>cações técnicas previstas no instrumento convocatório;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apresente preço manifestamente inexequível ou permaneça acima do orçamento estimado para a contratação, inclusive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nas hipóteses previstas no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do art. 9º;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IV - não tenha sua exequibilidade demonstrada, quando exigido pela administração pública; </w:t>
      </w:r>
      <w:proofErr w:type="gramStart"/>
      <w:r w:rsidRPr="00424778">
        <w:rPr>
          <w:rFonts w:ascii="Arial" w:eastAsia="Times New Roman" w:hAnsi="Arial" w:cs="Arial"/>
          <w:lang w:eastAsia="pt-BR"/>
        </w:rPr>
        <w:t>ou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 - apresente desconformidade com quaisquer outras exigências do instrumento convocatório, desde que insanável.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A comissão de licitação poderá realizar diligências para aferir a exequibilidade da proposta ou exigir do licitante que ela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seja demonstrada.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Nas licitações de obras ou serviços de engenharia, o licitante da melhor proposta apresentada deverá reelaborar e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apresentar à comissão de licitação, por meio eletrônico, conforme prazo estabelecido no instrumento convocatório, planilha com os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valores adequados ao lance vencedor, em que deverá constar: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a) indicação dos quantitativos e dos custos unitários, vedada </w:t>
      </w:r>
      <w:proofErr w:type="gramStart"/>
      <w:r w:rsidRPr="00424778">
        <w:rPr>
          <w:rFonts w:ascii="Arial" w:eastAsia="Times New Roman" w:hAnsi="Arial" w:cs="Arial"/>
          <w:lang w:eastAsia="pt-BR"/>
        </w:rPr>
        <w:t>a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utilização de unidades genéricas ou indicadas como verba;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b) composição dos custos unitários quando diferirem daqueles constantes dos sistemas de referências adotados nas licitações;</w:t>
      </w:r>
    </w:p>
    <w:p w:rsidR="00424778" w:rsidRPr="00424778" w:rsidRDefault="004E77C4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c) detalhamento das Bonifi</w:t>
      </w:r>
      <w:r w:rsidR="00424778" w:rsidRPr="00424778">
        <w:rPr>
          <w:rFonts w:ascii="Arial" w:eastAsia="Times New Roman" w:hAnsi="Arial" w:cs="Arial"/>
          <w:lang w:eastAsia="pt-BR"/>
        </w:rPr>
        <w:t>cações e Despesas Indiretas - BDI e dos Encargos Sociais - 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41. Nas licitações de obras e serviços de engenharia, consideram-se inexequíveis as propostas com valores globais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inferiores a setenta por cento do menor dos seguintes valores: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média aritmética dos valores das propostas superiores a cinquenta por cento do valor do orçamento estimado pela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administração pública, </w:t>
      </w:r>
      <w:proofErr w:type="gramStart"/>
      <w:r w:rsidRPr="00424778">
        <w:rPr>
          <w:rFonts w:ascii="Arial" w:eastAsia="Times New Roman" w:hAnsi="Arial" w:cs="Arial"/>
          <w:lang w:eastAsia="pt-BR"/>
        </w:rPr>
        <w:t>ou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valor do orçamento estimado pela administração pública.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A administração deverá conferir ao licitante a oportunidade de demonstrar a exequibilidade da sua proposta.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Na hipótese de que trata o § 1º, o licitante deverá demonstrar que o valor da proposta é compatível com a execução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do objeto licitado no que se refere aos custos dos insumos e aos </w:t>
      </w:r>
      <w:proofErr w:type="spellStart"/>
      <w:r w:rsidRPr="00424778">
        <w:rPr>
          <w:rFonts w:ascii="Arial" w:eastAsia="Times New Roman" w:hAnsi="Arial" w:cs="Arial"/>
          <w:lang w:eastAsia="pt-BR"/>
        </w:rPr>
        <w:t>coefi</w:t>
      </w:r>
      <w:proofErr w:type="spellEnd"/>
      <w:r w:rsidRPr="00424778">
        <w:rPr>
          <w:rFonts w:ascii="Arial" w:eastAsia="Times New Roman" w:hAnsi="Arial" w:cs="Arial"/>
          <w:lang w:eastAsia="pt-BR"/>
        </w:rPr>
        <w:t xml:space="preserve"> cientes de produtividade adotados nas composições de custos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unitários.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3º A análise de exequibilidade da proposta não considerará materiais e instalações a serem fornecidos pelo licitante em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relação aos quais ele renuncie a parcela ou à totalidade da remuneração, desde que a renúncia esteja expressa na proposta.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42. Nas licitações de obras e serviços de engenharia, a economicidade da proposta será aferida com base nos custos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globais e unitários.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 valor global da proposta não poderá superar o orçamento estimado pela administração pública com base nos parâmetros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previstos no §§ 3º, 4º ou 6º do art. 8º da Lei Federal nº 12.462, de 2011.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No caso de adoção do regime de empreitada por preço unitário ou de contratação por tarefa, os custos unitários dos itens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materialmente relevantes das propostas não podem exceder os custos unitários estabelecidos no orçamento estimado pela administração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pública, observadas as seguintes condições: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serão considerados itens materialmente relevantes aqueles que representem pelo menos oitenta por cento do valor total do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orçamento estimado </w:t>
      </w:r>
      <w:proofErr w:type="gramStart"/>
      <w:r w:rsidRPr="00424778">
        <w:rPr>
          <w:rFonts w:ascii="Arial" w:eastAsia="Times New Roman" w:hAnsi="Arial" w:cs="Arial"/>
          <w:lang w:eastAsia="pt-BR"/>
        </w:rPr>
        <w:t>ou sejam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considerados essenciais à funcionalidade da obra ou do serviço de engenharia; e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em situações especiais, devidamente comprovadas pelo licitante em relatório técnico circunstanciado aprovado pela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administração pública, poderão ser aceitos custos unitários superiores àqueles constantes do orçamento estimado em relação aos itens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materialmente relevantes.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3º Se o relatório técnico de que trata o inciso II do §2º não for aprovado pela administração pública, aplica-se o disposto no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art. 62, salvo se o licitante apresentar nova proposta, com adequação dos custos unitários propostos aos limites previstos no §2º, sem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alteração do valor global da proposta.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4º No caso de adoção do regime de empreitada por preço global ou de empreitada integral, serão observadas as seguintes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condições: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– no cálculo do valor da proposta, poderão ser utilizados custos unitários diferentes daqueles previstos nos §§ 3º, 4º ou 6º do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art. 8º da Lei Federal nº 12.462, de 2011, desde que o valor global da proposta e o valor de cada etapa prevista no cronograma físico</w:t>
      </w:r>
      <w:r w:rsidR="004E77C4">
        <w:rPr>
          <w:rFonts w:ascii="Arial" w:eastAsia="Times New Roman" w:hAnsi="Arial" w:cs="Arial"/>
          <w:lang w:eastAsia="pt-BR"/>
        </w:rPr>
        <w:t>-</w:t>
      </w:r>
      <w:r w:rsidRPr="00424778">
        <w:rPr>
          <w:rFonts w:ascii="Arial" w:eastAsia="Times New Roman" w:hAnsi="Arial" w:cs="Arial"/>
          <w:lang w:eastAsia="pt-BR"/>
        </w:rPr>
        <w:t xml:space="preserve">financeiro </w:t>
      </w:r>
      <w:proofErr w:type="gramStart"/>
      <w:r w:rsidRPr="00424778">
        <w:rPr>
          <w:rFonts w:ascii="Arial" w:eastAsia="Times New Roman" w:hAnsi="Arial" w:cs="Arial"/>
          <w:lang w:eastAsia="pt-BR"/>
        </w:rPr>
        <w:t>seja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igual ou inferior ao valor calculado a partir do sistema de referência utilizado;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em situações especiais, devidamente comprovadas pelo licitante em relatório técnico circunstanciado, aprovado pela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administração pública, os valores das</w:t>
      </w:r>
      <w:r w:rsidR="004E77C4">
        <w:rPr>
          <w:rFonts w:ascii="Arial" w:eastAsia="Times New Roman" w:hAnsi="Arial" w:cs="Arial"/>
          <w:lang w:eastAsia="pt-BR"/>
        </w:rPr>
        <w:t xml:space="preserve"> etapas do cronograma físico-fi</w:t>
      </w:r>
      <w:r w:rsidRPr="00424778">
        <w:rPr>
          <w:rFonts w:ascii="Arial" w:eastAsia="Times New Roman" w:hAnsi="Arial" w:cs="Arial"/>
          <w:lang w:eastAsia="pt-BR"/>
        </w:rPr>
        <w:t>nance</w:t>
      </w:r>
      <w:r w:rsidR="004E77C4">
        <w:rPr>
          <w:rFonts w:ascii="Arial" w:eastAsia="Times New Roman" w:hAnsi="Arial" w:cs="Arial"/>
          <w:lang w:eastAsia="pt-BR"/>
        </w:rPr>
        <w:t>iro poderão exceder o limite fi</w:t>
      </w:r>
      <w:r w:rsidRPr="00424778">
        <w:rPr>
          <w:rFonts w:ascii="Arial" w:eastAsia="Times New Roman" w:hAnsi="Arial" w:cs="Arial"/>
          <w:lang w:eastAsia="pt-BR"/>
        </w:rPr>
        <w:t xml:space="preserve">xado no inciso I;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III - as alterações contratuais </w:t>
      </w:r>
      <w:proofErr w:type="gramStart"/>
      <w:r w:rsidRPr="00424778">
        <w:rPr>
          <w:rFonts w:ascii="Arial" w:eastAsia="Times New Roman" w:hAnsi="Arial" w:cs="Arial"/>
          <w:lang w:eastAsia="pt-BR"/>
        </w:rPr>
        <w:t>sob alegação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de falhas ou omissões em qualquer das peças</w:t>
      </w:r>
      <w:r w:rsidR="004E77C4">
        <w:rPr>
          <w:rFonts w:ascii="Arial" w:eastAsia="Times New Roman" w:hAnsi="Arial" w:cs="Arial"/>
          <w:lang w:eastAsia="pt-BR"/>
        </w:rPr>
        <w:t>, orçamentos, plantas, especifi</w:t>
      </w:r>
      <w:r w:rsidRPr="00424778">
        <w:rPr>
          <w:rFonts w:ascii="Arial" w:eastAsia="Times New Roman" w:hAnsi="Arial" w:cs="Arial"/>
          <w:lang w:eastAsia="pt-BR"/>
        </w:rPr>
        <w:t>cações,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memoriais ou estudos técnicos preliminares do projeto básico não poderão ultrapassar, no seu conjunto, dez por cento do valor total do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contrato.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5º O orçamento estimado das obras e serviços de engenharia será aquele resultante da composição dos custos unitários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diretos do sistema de referência utilizado, acrescida do percentual de BDI de referência.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6º A diferença percentual entre o valor global do contrato e o obtido a partir dos custos unitários do orçamento estimado pela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administração pública não poderá ser reduzida, em favor do contratado, em decorrência de adi</w:t>
      </w:r>
      <w:r w:rsidR="004E77C4">
        <w:rPr>
          <w:rFonts w:ascii="Arial" w:eastAsia="Times New Roman" w:hAnsi="Arial" w:cs="Arial"/>
          <w:lang w:eastAsia="pt-BR"/>
        </w:rPr>
        <w:t>tamentos contratuais que modifi</w:t>
      </w:r>
      <w:r w:rsidRPr="00424778">
        <w:rPr>
          <w:rFonts w:ascii="Arial" w:eastAsia="Times New Roman" w:hAnsi="Arial" w:cs="Arial"/>
          <w:lang w:eastAsia="pt-BR"/>
        </w:rPr>
        <w:t>quem a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composição orçamentária.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Art. 43. Após o encerramento da fase de apresentação de propostas, a </w:t>
      </w:r>
      <w:r w:rsidR="004E77C4">
        <w:rPr>
          <w:rFonts w:ascii="Arial" w:eastAsia="Times New Roman" w:hAnsi="Arial" w:cs="Arial"/>
          <w:lang w:eastAsia="pt-BR"/>
        </w:rPr>
        <w:t>comissão de licitação classifi</w:t>
      </w:r>
      <w:r w:rsidRPr="00424778">
        <w:rPr>
          <w:rFonts w:ascii="Arial" w:eastAsia="Times New Roman" w:hAnsi="Arial" w:cs="Arial"/>
          <w:lang w:eastAsia="pt-BR"/>
        </w:rPr>
        <w:t>cará as propostas por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ordem decrescente de </w:t>
      </w:r>
      <w:proofErr w:type="spellStart"/>
      <w:r w:rsidRPr="00424778">
        <w:rPr>
          <w:rFonts w:ascii="Arial" w:eastAsia="Times New Roman" w:hAnsi="Arial" w:cs="Arial"/>
          <w:lang w:eastAsia="pt-BR"/>
        </w:rPr>
        <w:t>vantajosidade</w:t>
      </w:r>
      <w:proofErr w:type="spellEnd"/>
      <w:r w:rsidRPr="00424778">
        <w:rPr>
          <w:rFonts w:ascii="Arial" w:eastAsia="Times New Roman" w:hAnsi="Arial" w:cs="Arial"/>
          <w:lang w:eastAsia="pt-BR"/>
        </w:rPr>
        <w:t>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1º Quando </w:t>
      </w:r>
      <w:r w:rsidR="004E77C4">
        <w:rPr>
          <w:rFonts w:ascii="Arial" w:eastAsia="Times New Roman" w:hAnsi="Arial" w:cs="Arial"/>
          <w:lang w:eastAsia="pt-BR"/>
        </w:rPr>
        <w:t>a proposta do primeiro classifi</w:t>
      </w:r>
      <w:r w:rsidRPr="00424778">
        <w:rPr>
          <w:rFonts w:ascii="Arial" w:eastAsia="Times New Roman" w:hAnsi="Arial" w:cs="Arial"/>
          <w:lang w:eastAsia="pt-BR"/>
        </w:rPr>
        <w:t>cado estiver acima do orçamento estimado, a comissão de licitação poderá negociar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com </w:t>
      </w:r>
      <w:proofErr w:type="gramStart"/>
      <w:r w:rsidRPr="00424778">
        <w:rPr>
          <w:rFonts w:ascii="Arial" w:eastAsia="Times New Roman" w:hAnsi="Arial" w:cs="Arial"/>
          <w:lang w:eastAsia="pt-BR"/>
        </w:rPr>
        <w:t>o licitante condições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mais vantajosas.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A negociação de que trata o § 1º poderá ser feita com os demais licitant</w:t>
      </w:r>
      <w:r w:rsidR="004E77C4">
        <w:rPr>
          <w:rFonts w:ascii="Arial" w:eastAsia="Times New Roman" w:hAnsi="Arial" w:cs="Arial"/>
          <w:lang w:eastAsia="pt-BR"/>
        </w:rPr>
        <w:t>es, segundo a ordem de classifi</w:t>
      </w:r>
      <w:r w:rsidRPr="00424778">
        <w:rPr>
          <w:rFonts w:ascii="Arial" w:eastAsia="Times New Roman" w:hAnsi="Arial" w:cs="Arial"/>
          <w:lang w:eastAsia="pt-BR"/>
        </w:rPr>
        <w:t>cação, quando o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primeiro colocado, apó</w:t>
      </w:r>
      <w:r w:rsidR="004E77C4">
        <w:rPr>
          <w:rFonts w:ascii="Arial" w:eastAsia="Times New Roman" w:hAnsi="Arial" w:cs="Arial"/>
          <w:lang w:eastAsia="pt-BR"/>
        </w:rPr>
        <w:t>s a negociação, for desclassifi</w:t>
      </w:r>
      <w:r w:rsidRPr="00424778">
        <w:rPr>
          <w:rFonts w:ascii="Arial" w:eastAsia="Times New Roman" w:hAnsi="Arial" w:cs="Arial"/>
          <w:lang w:eastAsia="pt-BR"/>
        </w:rPr>
        <w:t>cado por sua proposta permanecer superior ao orçamento estimado.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44. Encerrado o julgamento, será disponibilizada a respecti</w:t>
      </w:r>
      <w:r w:rsidR="004E77C4">
        <w:rPr>
          <w:rFonts w:ascii="Arial" w:eastAsia="Times New Roman" w:hAnsi="Arial" w:cs="Arial"/>
          <w:lang w:eastAsia="pt-BR"/>
        </w:rPr>
        <w:t>va ata, com a ordem de classifi</w:t>
      </w:r>
      <w:r w:rsidRPr="00424778">
        <w:rPr>
          <w:rFonts w:ascii="Arial" w:eastAsia="Times New Roman" w:hAnsi="Arial" w:cs="Arial"/>
          <w:lang w:eastAsia="pt-BR"/>
        </w:rPr>
        <w:t>cação das propostas.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Seção IV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Da Habilitação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45. Nas licitações regidas pelo RDC será aplicado, no que co</w:t>
      </w:r>
      <w:r w:rsidR="00762EAA">
        <w:rPr>
          <w:rFonts w:ascii="Arial" w:eastAsia="Times New Roman" w:hAnsi="Arial" w:cs="Arial"/>
          <w:lang w:eastAsia="pt-BR"/>
        </w:rPr>
        <w:t xml:space="preserve">uber, o disposto nos </w:t>
      </w:r>
      <w:proofErr w:type="spellStart"/>
      <w:r w:rsidR="00762EAA">
        <w:rPr>
          <w:rFonts w:ascii="Arial" w:eastAsia="Times New Roman" w:hAnsi="Arial" w:cs="Arial"/>
          <w:lang w:eastAsia="pt-BR"/>
        </w:rPr>
        <w:t>arts</w:t>
      </w:r>
      <w:proofErr w:type="spellEnd"/>
      <w:r w:rsidR="00762EAA">
        <w:rPr>
          <w:rFonts w:ascii="Arial" w:eastAsia="Times New Roman" w:hAnsi="Arial" w:cs="Arial"/>
          <w:lang w:eastAsia="pt-BR"/>
        </w:rPr>
        <w:t xml:space="preserve">. 27 a </w:t>
      </w:r>
      <w:r w:rsidRPr="00424778">
        <w:rPr>
          <w:rFonts w:ascii="Arial" w:eastAsia="Times New Roman" w:hAnsi="Arial" w:cs="Arial"/>
          <w:lang w:eastAsia="pt-BR"/>
        </w:rPr>
        <w:t>33 da Lei Federal nº 8.666,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de 1993.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46. Será exigida a apresentação dos documentos de habilitação</w:t>
      </w:r>
      <w:r w:rsidR="004E77C4">
        <w:rPr>
          <w:rFonts w:ascii="Arial" w:eastAsia="Times New Roman" w:hAnsi="Arial" w:cs="Arial"/>
          <w:lang w:eastAsia="pt-BR"/>
        </w:rPr>
        <w:t xml:space="preserve"> apenas pelo licitante classifi</w:t>
      </w:r>
      <w:r w:rsidRPr="00424778">
        <w:rPr>
          <w:rFonts w:ascii="Arial" w:eastAsia="Times New Roman" w:hAnsi="Arial" w:cs="Arial"/>
          <w:lang w:eastAsia="pt-BR"/>
        </w:rPr>
        <w:t>cado em primeiro lugar.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Poderá haver substituição parcial ou t</w:t>
      </w:r>
      <w:r w:rsidR="004E77C4">
        <w:rPr>
          <w:rFonts w:ascii="Arial" w:eastAsia="Times New Roman" w:hAnsi="Arial" w:cs="Arial"/>
          <w:lang w:eastAsia="pt-BR"/>
        </w:rPr>
        <w:t>otal dos documentos por certifi</w:t>
      </w:r>
      <w:r w:rsidRPr="00424778">
        <w:rPr>
          <w:rFonts w:ascii="Arial" w:eastAsia="Times New Roman" w:hAnsi="Arial" w:cs="Arial"/>
          <w:lang w:eastAsia="pt-BR"/>
        </w:rPr>
        <w:t xml:space="preserve">cado </w:t>
      </w:r>
      <w:r w:rsidR="004E77C4">
        <w:rPr>
          <w:rFonts w:ascii="Arial" w:eastAsia="Times New Roman" w:hAnsi="Arial" w:cs="Arial"/>
          <w:lang w:eastAsia="pt-BR"/>
        </w:rPr>
        <w:t>de registro cadastral e certifi</w:t>
      </w:r>
      <w:r w:rsidRPr="00424778">
        <w:rPr>
          <w:rFonts w:ascii="Arial" w:eastAsia="Times New Roman" w:hAnsi="Arial" w:cs="Arial"/>
          <w:lang w:eastAsia="pt-BR"/>
        </w:rPr>
        <w:t>cado de pré</w:t>
      </w:r>
      <w:r w:rsidR="00762EAA">
        <w:rPr>
          <w:rFonts w:ascii="Arial" w:eastAsia="Times New Roman" w:hAnsi="Arial" w:cs="Arial"/>
          <w:lang w:eastAsia="pt-BR"/>
        </w:rPr>
        <w:t>-</w:t>
      </w:r>
      <w:r w:rsidRPr="00424778">
        <w:rPr>
          <w:rFonts w:ascii="Arial" w:eastAsia="Times New Roman" w:hAnsi="Arial" w:cs="Arial"/>
          <w:lang w:eastAsia="pt-BR"/>
        </w:rPr>
        <w:t>qualificação, nos termos do instrumento convocatório.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Em caso de inabilitação, serão requeridos e avaliados os documentos de habilitação dos licitantes subsequentes, por</w:t>
      </w:r>
      <w:r w:rsidR="004E77C4">
        <w:rPr>
          <w:rFonts w:ascii="Arial" w:eastAsia="Times New Roman" w:hAnsi="Arial" w:cs="Arial"/>
          <w:lang w:eastAsia="pt-BR"/>
        </w:rPr>
        <w:t xml:space="preserve"> ordem de classifi</w:t>
      </w:r>
      <w:r w:rsidRPr="00424778">
        <w:rPr>
          <w:rFonts w:ascii="Arial" w:eastAsia="Times New Roman" w:hAnsi="Arial" w:cs="Arial"/>
          <w:lang w:eastAsia="pt-BR"/>
        </w:rPr>
        <w:t>cação.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Art. 47. </w:t>
      </w:r>
      <w:r w:rsidR="004E77C4">
        <w:rPr>
          <w:rFonts w:ascii="Arial" w:eastAsia="Times New Roman" w:hAnsi="Arial" w:cs="Arial"/>
          <w:lang w:eastAsia="pt-BR"/>
        </w:rPr>
        <w:t>O instrumento convocatório defi</w:t>
      </w:r>
      <w:r w:rsidRPr="00424778">
        <w:rPr>
          <w:rFonts w:ascii="Arial" w:eastAsia="Times New Roman" w:hAnsi="Arial" w:cs="Arial"/>
          <w:lang w:eastAsia="pt-BR"/>
        </w:rPr>
        <w:t>nirá o prazo para a apresentação dos documentos de habilitação.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48. Quando utilizado o critério de julgamento pela maior oferta de preço, nas licitações destinadas à alienação, a qualquer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título, dos bens e direitos da administração pú</w:t>
      </w:r>
      <w:r w:rsidR="004E77C4">
        <w:rPr>
          <w:rFonts w:ascii="Arial" w:eastAsia="Times New Roman" w:hAnsi="Arial" w:cs="Arial"/>
          <w:lang w:eastAsia="pt-BR"/>
        </w:rPr>
        <w:t>blica, os requisitos de qualificação técnica e econômico-fi</w:t>
      </w:r>
      <w:r w:rsidRPr="00424778">
        <w:rPr>
          <w:rFonts w:ascii="Arial" w:eastAsia="Times New Roman" w:hAnsi="Arial" w:cs="Arial"/>
          <w:lang w:eastAsia="pt-BR"/>
        </w:rPr>
        <w:t>nanceira poderão ser dispensados,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se substituídos pela comprovação do recolhimento de quantia como garantia, limitada a cinco por cento do valor ofertado.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Parágrafo único. O disposto no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não dispensa os licitantes da apresentação dos demais documentos exigidos para a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habilitação.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49. Em qualquer caso, os documen</w:t>
      </w:r>
      <w:r w:rsidR="004E77C4">
        <w:rPr>
          <w:rFonts w:ascii="Arial" w:eastAsia="Times New Roman" w:hAnsi="Arial" w:cs="Arial"/>
          <w:lang w:eastAsia="pt-BR"/>
        </w:rPr>
        <w:t>tos relativos à regularidade fi</w:t>
      </w:r>
      <w:r w:rsidRPr="00424778">
        <w:rPr>
          <w:rFonts w:ascii="Arial" w:eastAsia="Times New Roman" w:hAnsi="Arial" w:cs="Arial"/>
          <w:lang w:eastAsia="pt-BR"/>
        </w:rPr>
        <w:t>scal poderão ser exigidos em momento posterior ao</w:t>
      </w:r>
      <w:r w:rsidR="004E77C4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julgamento das propostas, apenas em relação</w:t>
      </w:r>
      <w:r w:rsidR="002F1C65">
        <w:rPr>
          <w:rFonts w:ascii="Arial" w:eastAsia="Times New Roman" w:hAnsi="Arial" w:cs="Arial"/>
          <w:lang w:eastAsia="pt-BR"/>
        </w:rPr>
        <w:t xml:space="preserve"> ao licitante mais bem classifi</w:t>
      </w:r>
      <w:r w:rsidRPr="00424778">
        <w:rPr>
          <w:rFonts w:ascii="Arial" w:eastAsia="Times New Roman" w:hAnsi="Arial" w:cs="Arial"/>
          <w:lang w:eastAsia="pt-BR"/>
        </w:rPr>
        <w:t>cado.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50. Caso ocorra a inversão de fases prevista no parágrafo único do art. 14:</w:t>
      </w:r>
    </w:p>
    <w:p w:rsidR="00424778" w:rsidRPr="00424778" w:rsidRDefault="002F1C65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 - serão verifi</w:t>
      </w:r>
      <w:r w:rsidR="00424778" w:rsidRPr="00424778">
        <w:rPr>
          <w:rFonts w:ascii="Arial" w:eastAsia="Times New Roman" w:hAnsi="Arial" w:cs="Arial"/>
          <w:lang w:eastAsia="pt-BR"/>
        </w:rPr>
        <w:t xml:space="preserve">cados os documentos de habilitação de todos os licitantes; </w:t>
      </w:r>
      <w:proofErr w:type="gramStart"/>
      <w:r w:rsidR="00424778"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– só serão recebidas e julgadas as propostas dos licitantes habilitados.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Seção V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Da Participação em Consórcio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51. Havendo a participação na licitação de pessoas jurídicas organizadas em consórcio, serão observadas as seguintes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condições: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comprovação do compromisso público ou particular de constituição de consórcio, subscrito pelos consorciados;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indicação da pessoa jurídica responsável pelo consórcio, que deverá atend</w:t>
      </w:r>
      <w:r w:rsidR="002F1C65">
        <w:rPr>
          <w:rFonts w:ascii="Arial" w:eastAsia="Times New Roman" w:hAnsi="Arial" w:cs="Arial"/>
          <w:lang w:eastAsia="pt-BR"/>
        </w:rPr>
        <w:t>er às condições de liderança fi</w:t>
      </w:r>
      <w:r w:rsidRPr="00424778">
        <w:rPr>
          <w:rFonts w:ascii="Arial" w:eastAsia="Times New Roman" w:hAnsi="Arial" w:cs="Arial"/>
          <w:lang w:eastAsia="pt-BR"/>
        </w:rPr>
        <w:t>xadas no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instrumento convocatório;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apresentação dos documentos exigidos no instrumento convocatório quanto a cada consorciado, admitindo-se, para efeito</w:t>
      </w:r>
      <w:r w:rsidR="002F1C65">
        <w:rPr>
          <w:rFonts w:ascii="Arial" w:eastAsia="Times New Roman" w:hAnsi="Arial" w:cs="Arial"/>
          <w:lang w:eastAsia="pt-BR"/>
        </w:rPr>
        <w:t xml:space="preserve"> de qualifi</w:t>
      </w:r>
      <w:r w:rsidRPr="00424778">
        <w:rPr>
          <w:rFonts w:ascii="Arial" w:eastAsia="Times New Roman" w:hAnsi="Arial" w:cs="Arial"/>
          <w:lang w:eastAsia="pt-BR"/>
        </w:rPr>
        <w:t>cação técnica, o somatório dos quantitativos de cada consorciado;</w:t>
      </w:r>
    </w:p>
    <w:p w:rsidR="00424778" w:rsidRPr="00424778" w:rsidRDefault="002F1C65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IV - comprovação de qualificação econômico-fi</w:t>
      </w:r>
      <w:r w:rsidR="00424778" w:rsidRPr="00424778">
        <w:rPr>
          <w:rFonts w:ascii="Arial" w:eastAsia="Times New Roman" w:hAnsi="Arial" w:cs="Arial"/>
          <w:lang w:eastAsia="pt-BR"/>
        </w:rPr>
        <w:t>nanceira, mediante: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a) apresentação do somatório dos valores de cada consorciado, na proporção de sua respectiva participação, podendo a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administração pública estabelecer, para o consórcio, um acréscimo de até trinta por cento dos valores exigidos para licitante individual;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b) demonstração, por cada consorciado, do atendiment</w:t>
      </w:r>
      <w:r w:rsidR="002F1C65">
        <w:rPr>
          <w:rFonts w:ascii="Arial" w:eastAsia="Times New Roman" w:hAnsi="Arial" w:cs="Arial"/>
          <w:lang w:eastAsia="pt-BR"/>
        </w:rPr>
        <w:t>o aos requisitos contábeis defi</w:t>
      </w:r>
      <w:r w:rsidRPr="00424778">
        <w:rPr>
          <w:rFonts w:ascii="Arial" w:eastAsia="Times New Roman" w:hAnsi="Arial" w:cs="Arial"/>
          <w:lang w:eastAsia="pt-BR"/>
        </w:rPr>
        <w:t xml:space="preserve">nidos no instrumento convocatório;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 - impedimento de participação de consorciado, na mesma licitação, em mais de um consórcio ou isoladamente.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1º O instrumento convocatório deverá exigir que </w:t>
      </w:r>
      <w:proofErr w:type="gramStart"/>
      <w:r w:rsidRPr="00424778">
        <w:rPr>
          <w:rFonts w:ascii="Arial" w:eastAsia="Times New Roman" w:hAnsi="Arial" w:cs="Arial"/>
          <w:lang w:eastAsia="pt-BR"/>
        </w:rPr>
        <w:t>conste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cláusula de responsabilidade solidária: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no compromisso de con</w:t>
      </w:r>
      <w:r w:rsidR="002F1C65">
        <w:rPr>
          <w:rFonts w:ascii="Arial" w:eastAsia="Times New Roman" w:hAnsi="Arial" w:cs="Arial"/>
          <w:lang w:eastAsia="pt-BR"/>
        </w:rPr>
        <w:t>stituição de consórcio a ser fi</w:t>
      </w:r>
      <w:r w:rsidRPr="00424778">
        <w:rPr>
          <w:rFonts w:ascii="Arial" w:eastAsia="Times New Roman" w:hAnsi="Arial" w:cs="Arial"/>
          <w:lang w:eastAsia="pt-BR"/>
        </w:rPr>
        <w:t xml:space="preserve">rmado pelos licitantes;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no contrato a ser celebrado pelo consórcio vencedor.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No consórcio de empresas brasileiras e estrangeiras, a lidera</w:t>
      </w:r>
      <w:r w:rsidR="00762EAA">
        <w:rPr>
          <w:rFonts w:ascii="Arial" w:eastAsia="Times New Roman" w:hAnsi="Arial" w:cs="Arial"/>
          <w:lang w:eastAsia="pt-BR"/>
        </w:rPr>
        <w:t xml:space="preserve">nça caberá, obrigatoriamente, à </w:t>
      </w:r>
      <w:proofErr w:type="gramStart"/>
      <w:r w:rsidRPr="00424778">
        <w:rPr>
          <w:rFonts w:ascii="Arial" w:eastAsia="Times New Roman" w:hAnsi="Arial" w:cs="Arial"/>
          <w:lang w:eastAsia="pt-BR"/>
        </w:rPr>
        <w:t>empresa brasileira,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observado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o disposto no inciso II do </w:t>
      </w:r>
      <w:r w:rsidRPr="00424778">
        <w:rPr>
          <w:rFonts w:ascii="Arial" w:eastAsia="Times New Roman" w:hAnsi="Arial" w:cs="Arial"/>
          <w:i/>
          <w:iCs/>
          <w:lang w:eastAsia="pt-BR"/>
        </w:rPr>
        <w:t>caput</w:t>
      </w:r>
      <w:r w:rsidRPr="00424778">
        <w:rPr>
          <w:rFonts w:ascii="Arial" w:eastAsia="Times New Roman" w:hAnsi="Arial" w:cs="Arial"/>
          <w:lang w:eastAsia="pt-BR"/>
        </w:rPr>
        <w:t>.</w:t>
      </w:r>
    </w:p>
    <w:p w:rsidR="00424778" w:rsidRPr="00424778" w:rsidRDefault="002F1C65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§ 3º O licitante vencedor fi</w:t>
      </w:r>
      <w:r w:rsidR="00424778" w:rsidRPr="00424778">
        <w:rPr>
          <w:rFonts w:ascii="Arial" w:eastAsia="Times New Roman" w:hAnsi="Arial" w:cs="Arial"/>
          <w:lang w:eastAsia="pt-BR"/>
        </w:rPr>
        <w:t>ca obrigado a promover, antes da celebração do contrato, a constituição e o registro do consórcio,</w:t>
      </w:r>
      <w:r>
        <w:rPr>
          <w:rFonts w:ascii="Arial" w:eastAsia="Times New Roman" w:hAnsi="Arial" w:cs="Arial"/>
          <w:lang w:eastAsia="pt-BR"/>
        </w:rPr>
        <w:t xml:space="preserve"> </w:t>
      </w:r>
      <w:r w:rsidR="00424778" w:rsidRPr="00424778">
        <w:rPr>
          <w:rFonts w:ascii="Arial" w:eastAsia="Times New Roman" w:hAnsi="Arial" w:cs="Arial"/>
          <w:lang w:eastAsia="pt-BR"/>
        </w:rPr>
        <w:t xml:space="preserve">nos termos do compromisso referido no inciso I do </w:t>
      </w:r>
      <w:r w:rsidR="00424778" w:rsidRPr="00424778">
        <w:rPr>
          <w:rFonts w:ascii="Arial" w:eastAsia="Times New Roman" w:hAnsi="Arial" w:cs="Arial"/>
          <w:i/>
          <w:iCs/>
          <w:lang w:eastAsia="pt-BR"/>
        </w:rPr>
        <w:t>caput</w:t>
      </w:r>
      <w:r w:rsidR="00424778" w:rsidRPr="00424778">
        <w:rPr>
          <w:rFonts w:ascii="Arial" w:eastAsia="Times New Roman" w:hAnsi="Arial" w:cs="Arial"/>
          <w:lang w:eastAsia="pt-BR"/>
        </w:rPr>
        <w:t>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4º A substituição de consorciado deverá ser expressamente autorizada pelo órgão ou entidade contratante.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5º O instrumento convocatório poderá, no interes</w:t>
      </w:r>
      <w:r w:rsidR="00A32189">
        <w:rPr>
          <w:rFonts w:ascii="Arial" w:eastAsia="Times New Roman" w:hAnsi="Arial" w:cs="Arial"/>
          <w:lang w:eastAsia="pt-BR"/>
        </w:rPr>
        <w:t>se da administração pública, fi</w:t>
      </w:r>
      <w:r w:rsidRPr="00424778">
        <w:rPr>
          <w:rFonts w:ascii="Arial" w:eastAsia="Times New Roman" w:hAnsi="Arial" w:cs="Arial"/>
          <w:lang w:eastAsia="pt-BR"/>
        </w:rPr>
        <w:t>xar a quantidade máxima de pessoas jurídicas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organizadas por consórcio.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6º O acréscimo previsto na alínea “a” do inciso IV do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não será aplicável aos consórcios compostos, em sua totalidade,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por microempresas e empresas de pequeno porte.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 w:rsidRPr="00424778">
        <w:rPr>
          <w:rFonts w:ascii="Arial" w:eastAsia="Times New Roman" w:hAnsi="Arial" w:cs="Arial"/>
          <w:bCs/>
          <w:lang w:eastAsia="pt-BR"/>
        </w:rPr>
        <w:t>Seção VI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Dos Recursos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52. Haverá fase recursal única, após o término da fase de habilitação.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53. Os licitantes que desejarem recorrer em face dos atos do julgamento da proposta ou da habilitação deverão manifestar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imediatamente, após o término de cada sessão, a sua intenção de recorrer, </w:t>
      </w:r>
      <w:proofErr w:type="gramStart"/>
      <w:r w:rsidRPr="00424778">
        <w:rPr>
          <w:rFonts w:ascii="Arial" w:eastAsia="Times New Roman" w:hAnsi="Arial" w:cs="Arial"/>
          <w:lang w:eastAsia="pt-BR"/>
        </w:rPr>
        <w:t>sob pena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de preclusão.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Parágrafo único. Nas licitações sob a forma eletrônica, a manifestação de que trata 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deve ser efetivada em campo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próprio do sistema.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Art. 54. As razões dos recursos deverão ser apresentadas no prazo de cinco dias </w:t>
      </w:r>
      <w:proofErr w:type="gramStart"/>
      <w:r w:rsidRPr="00424778">
        <w:rPr>
          <w:rFonts w:ascii="Arial" w:eastAsia="Times New Roman" w:hAnsi="Arial" w:cs="Arial"/>
          <w:lang w:eastAsia="pt-BR"/>
        </w:rPr>
        <w:t>úteis contado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a partir da data da intimação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ou da lavratura da ata, conforme o caso.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 prazo para apresentação de contrarrazões será de cinco dias úteis e começará imediatamente após o encerramento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do prazo a que se refere o </w:t>
      </w:r>
      <w:r w:rsidRPr="00424778">
        <w:rPr>
          <w:rFonts w:ascii="Arial" w:eastAsia="Times New Roman" w:hAnsi="Arial" w:cs="Arial"/>
          <w:i/>
          <w:iCs/>
          <w:lang w:eastAsia="pt-BR"/>
        </w:rPr>
        <w:t>caput</w:t>
      </w:r>
      <w:r w:rsidRPr="00424778">
        <w:rPr>
          <w:rFonts w:ascii="Arial" w:eastAsia="Times New Roman" w:hAnsi="Arial" w:cs="Arial"/>
          <w:lang w:eastAsia="pt-BR"/>
        </w:rPr>
        <w:t>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É assegurado aos licitantes obter vista dos elementos dos autos indispensáveis à defesa de seus interesses.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55. Na contagem dos prazos estabelecidos no art. 54, exclui-se o dia do início e inclui-se o do vencimento.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Os prazos se iniciam e expiram exclusivamente em dia útil no âmbito do órgão ou entidade responsável pela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licitação.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56. O recurso será dirigido à autoridade superior, por intermédio da autoridade que praticou o ato recorrido, que apreciará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sua admissibilidade, cabendo a esta reconsiderar sua decisão no prazo de cinco dias úteis ou, nesse mesmo prazo, fazê-lo subir,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devidamente informado, devendo, neste caso, a decisão do recurso ser proferida dentro do prazo de cinco dias úteis, contado do seu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recebimento, </w:t>
      </w:r>
      <w:proofErr w:type="gramStart"/>
      <w:r w:rsidRPr="00424778">
        <w:rPr>
          <w:rFonts w:ascii="Arial" w:eastAsia="Times New Roman" w:hAnsi="Arial" w:cs="Arial"/>
          <w:lang w:eastAsia="pt-BR"/>
        </w:rPr>
        <w:t>sob pena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de apuração de responsabilidade.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57. O acolhimento de recurso implicará invalidação apenas dos atos insuscetíveis de aproveitamento.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58. No caso da inversão de fases prevista no parágrafo único do art. 14, os licitantes poderão apresentar recursos após a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fase de habilitação e após a fase de julgamento das propostas.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Seção VII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Do Encerramento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59. Finalizada a fase recursal, a administração pública poderá negociar condições mais vantajosas com o primeiro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colocado.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60. Exaurida a negociação prevista no art. 59, o procedimento licitatório será encerrado e os autos encaminhados à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autoridade superior, que poderá: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determinar o retorno dos autos para saneamento de irregularidades que forem supríveis;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anular o procedimento, no todo ou em parte, por vício insanável;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III - revogar o procedimento por motivo de conveniência e oportunidade; </w:t>
      </w:r>
      <w:proofErr w:type="gramStart"/>
      <w:r w:rsidRPr="00424778">
        <w:rPr>
          <w:rFonts w:ascii="Arial" w:eastAsia="Times New Roman" w:hAnsi="Arial" w:cs="Arial"/>
          <w:lang w:eastAsia="pt-BR"/>
        </w:rPr>
        <w:t>ou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IV - adjudicar o objeto, homologar a licitação e convocar o licitante vencedor para a assinatura do contrato, preferencialmente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em ato único.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1º As normas referentes </w:t>
      </w:r>
      <w:proofErr w:type="gramStart"/>
      <w:r w:rsidRPr="00424778">
        <w:rPr>
          <w:rFonts w:ascii="Arial" w:eastAsia="Times New Roman" w:hAnsi="Arial" w:cs="Arial"/>
          <w:lang w:eastAsia="pt-BR"/>
        </w:rPr>
        <w:t>a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anulação e revogação de licitações previstas no art. 49 da Lei Federal nº 8.666, de 1993, aplicam</w:t>
      </w:r>
      <w:r w:rsidR="002F1C65">
        <w:rPr>
          <w:rFonts w:ascii="Arial" w:eastAsia="Times New Roman" w:hAnsi="Arial" w:cs="Arial"/>
          <w:lang w:eastAsia="pt-BR"/>
        </w:rPr>
        <w:t>-</w:t>
      </w:r>
      <w:r w:rsidRPr="00424778">
        <w:rPr>
          <w:rFonts w:ascii="Arial" w:eastAsia="Times New Roman" w:hAnsi="Arial" w:cs="Arial"/>
          <w:lang w:eastAsia="pt-BR"/>
        </w:rPr>
        <w:t>se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às contratações regidas pelo RDC.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Caberá recurso no prazo de cinco dias úteis contado a partir da data da anulação ou revogação da licitação, observado o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disposto nos </w:t>
      </w:r>
      <w:proofErr w:type="spellStart"/>
      <w:r w:rsidRPr="00424778">
        <w:rPr>
          <w:rFonts w:ascii="Arial" w:eastAsia="Times New Roman" w:hAnsi="Arial" w:cs="Arial"/>
          <w:lang w:eastAsia="pt-BR"/>
        </w:rPr>
        <w:t>arts</w:t>
      </w:r>
      <w:proofErr w:type="spellEnd"/>
      <w:r w:rsidRPr="00424778">
        <w:rPr>
          <w:rFonts w:ascii="Arial" w:eastAsia="Times New Roman" w:hAnsi="Arial" w:cs="Arial"/>
          <w:lang w:eastAsia="pt-BR"/>
        </w:rPr>
        <w:t>. 53 a 57, no que couber.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61. Convocado para assinar o termo de contrato, aceitar ou retirar o instrumento equivalente, o interessado deverá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observar os prazos e condições estabelecidos, sob pena de decair o direito à contratação, sem prejuízo das sanções previstas em lei.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62. É facultado à administração pública, quando o convocado não assinar o termo de contrato, ou não aceitar ou retirar o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instrumento equivalente, no prazo e condições estabelecidos: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revogar a licitação, sem prejuízo da aplicação das cominações previstas na Lei Federal nº 8.666, de 1993, e neste Decreto;</w:t>
      </w:r>
      <w:r w:rsidR="002F1C65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424778">
        <w:rPr>
          <w:rFonts w:ascii="Arial" w:eastAsia="Times New Roman" w:hAnsi="Arial" w:cs="Arial"/>
          <w:lang w:eastAsia="pt-BR"/>
        </w:rPr>
        <w:t>ou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convocar os licitantes rema</w:t>
      </w:r>
      <w:r w:rsidR="002F1C65">
        <w:rPr>
          <w:rFonts w:ascii="Arial" w:eastAsia="Times New Roman" w:hAnsi="Arial" w:cs="Arial"/>
          <w:lang w:eastAsia="pt-BR"/>
        </w:rPr>
        <w:t>nescentes, na ordem de classifi</w:t>
      </w:r>
      <w:r w:rsidRPr="00424778">
        <w:rPr>
          <w:rFonts w:ascii="Arial" w:eastAsia="Times New Roman" w:hAnsi="Arial" w:cs="Arial"/>
          <w:lang w:eastAsia="pt-BR"/>
        </w:rPr>
        <w:t>cação, para a celebração do contrato nas condições ofertadas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pelo licitante vencedor.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Parágrafo único. Na hipótese de nenhum dos licitantes </w:t>
      </w:r>
      <w:proofErr w:type="gramStart"/>
      <w:r w:rsidRPr="00424778">
        <w:rPr>
          <w:rFonts w:ascii="Arial" w:eastAsia="Times New Roman" w:hAnsi="Arial" w:cs="Arial"/>
          <w:lang w:eastAsia="pt-BR"/>
        </w:rPr>
        <w:t>aceitar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a contratação nos termos do inciso II do </w:t>
      </w:r>
      <w:r w:rsidRPr="00424778">
        <w:rPr>
          <w:rFonts w:ascii="Arial" w:eastAsia="Times New Roman" w:hAnsi="Arial" w:cs="Arial"/>
          <w:i/>
          <w:iCs/>
          <w:lang w:eastAsia="pt-BR"/>
        </w:rPr>
        <w:t>caput</w:t>
      </w:r>
      <w:r w:rsidRPr="00424778">
        <w:rPr>
          <w:rFonts w:ascii="Arial" w:eastAsia="Times New Roman" w:hAnsi="Arial" w:cs="Arial"/>
          <w:lang w:eastAsia="pt-BR"/>
        </w:rPr>
        <w:t>, a administração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pública poderá convocar os licitantes rema</w:t>
      </w:r>
      <w:r w:rsidR="00782802">
        <w:rPr>
          <w:rFonts w:ascii="Arial" w:eastAsia="Times New Roman" w:hAnsi="Arial" w:cs="Arial"/>
          <w:lang w:eastAsia="pt-BR"/>
        </w:rPr>
        <w:t>nescentes, na ordem de classifi</w:t>
      </w:r>
      <w:r w:rsidRPr="00424778">
        <w:rPr>
          <w:rFonts w:ascii="Arial" w:eastAsia="Times New Roman" w:hAnsi="Arial" w:cs="Arial"/>
          <w:lang w:eastAsia="pt-BR"/>
        </w:rPr>
        <w:t>cação, para a celebração do contrato nas condições ofertadas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por estes, desde que o valor seja igual ou inferior ao orçamento estimado para a contratação, inclusive quanto aos preços atualizados,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nos termos do instrumento convocatório.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TÍTULO III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DOS CONTRATOS E DE SUA EXECUÇÃO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63. Os contratos administrativos celebrados serão regidos pela Lei Federal nº 8.666, de 1993, com exceção das regras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espe</w:t>
      </w:r>
      <w:r w:rsidR="00782802">
        <w:rPr>
          <w:rFonts w:ascii="Arial" w:eastAsia="Times New Roman" w:hAnsi="Arial" w:cs="Arial"/>
          <w:lang w:eastAsia="pt-BR"/>
        </w:rPr>
        <w:t>cífi</w:t>
      </w:r>
      <w:r w:rsidRPr="00424778">
        <w:rPr>
          <w:rFonts w:ascii="Arial" w:eastAsia="Times New Roman" w:hAnsi="Arial" w:cs="Arial"/>
          <w:lang w:eastAsia="pt-BR"/>
        </w:rPr>
        <w:t>cas previstas na Lei Federal nº 12.462, de 2011, e neste Decreto.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Art. 64. Os contratos para a execução das obras previstas no </w:t>
      </w:r>
      <w:r w:rsidR="00782802">
        <w:rPr>
          <w:rFonts w:ascii="Arial" w:eastAsia="Times New Roman" w:hAnsi="Arial" w:cs="Arial"/>
          <w:lang w:eastAsia="pt-BR"/>
        </w:rPr>
        <w:t>plano plurianual poderão ser fi</w:t>
      </w:r>
      <w:r w:rsidRPr="00424778">
        <w:rPr>
          <w:rFonts w:ascii="Arial" w:eastAsia="Times New Roman" w:hAnsi="Arial" w:cs="Arial"/>
          <w:lang w:eastAsia="pt-BR"/>
        </w:rPr>
        <w:t>rmados pelo período nele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compreendido, observado o disposto no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do art. 57 da Lei Federal nº 8.666, de 1993.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Art. 65. Na hipótese do inciso II do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do art. 57 da Lei Federal nº 8.666, de 1993, os contratos celebrados pelos entes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públicos responsáveis pelas atividades descritas no inciso I do art. 2º deste Decreto poderão ter sua vigência estabelecida até a data da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extinção do Comitê Pernambuco Copa do Mundo 2014.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66. Nos contratos de obras e serviços de engenharia, a execução de cada etapa será precedida de projeto executivo para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 etapa.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O projeto executivo de etapa posterior poderá ser desenvolvido concomitantemente com a execução das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obras e serviços de etapa anterior, desde que autorizado pelo órgão ou entidade contratante.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67. A inexecução total ou parcial do contrato enseja a sua rescisão, com as consequências contratuais, legais e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regulamentares.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Não haverá rescisão contratual em razão de fusão, cisão ou incorporação do contratado, ou de substituição de consorciado,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desde que mantidas as condições de habilitação previamente atestadas.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Os contratos</w:t>
      </w:r>
      <w:r w:rsidR="00782802">
        <w:rPr>
          <w:rFonts w:ascii="Arial" w:eastAsia="Times New Roman" w:hAnsi="Arial" w:cs="Arial"/>
          <w:lang w:eastAsia="pt-BR"/>
        </w:rPr>
        <w:t xml:space="preserve"> de efi</w:t>
      </w:r>
      <w:r w:rsidRPr="00424778">
        <w:rPr>
          <w:rFonts w:ascii="Arial" w:eastAsia="Times New Roman" w:hAnsi="Arial" w:cs="Arial"/>
          <w:lang w:eastAsia="pt-BR"/>
        </w:rPr>
        <w:t>ciência referidos no art. 36 deverão prever que nos casos em que não for gerada a economia estimada: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a diferença entre a economia contratada e a efetivamente obtida será descontada da remuneração do contratado;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será aplicada multa por inexecução contratual se a diferença entre a economia contratada e a efetivamente obtida for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superior à remuneração do contratado, no valor da referida diferença;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aplicação de outras sanções cabíveis</w:t>
      </w:r>
      <w:proofErr w:type="gramStart"/>
      <w:r w:rsidRPr="00424778">
        <w:rPr>
          <w:rFonts w:ascii="Arial" w:eastAsia="Times New Roman" w:hAnsi="Arial" w:cs="Arial"/>
          <w:lang w:eastAsia="pt-BR"/>
        </w:rPr>
        <w:t>, caso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a diferença entre a economia contratada e a efetivamente obtida seja superior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ao limite máximo estabelecido no contrato.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68. Caberá recurso no prazo de cinco dias úteis a partir da data da intimação ou da lavratura da ata da rescisão do contrato,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nas hipóteses previstas no inciso I do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 xml:space="preserve">do art. 79 da Lei Federal nº 8.666, de 1993, observado o disposto nos </w:t>
      </w:r>
      <w:proofErr w:type="spellStart"/>
      <w:r w:rsidRPr="00424778">
        <w:rPr>
          <w:rFonts w:ascii="Arial" w:eastAsia="Times New Roman" w:hAnsi="Arial" w:cs="Arial"/>
          <w:lang w:eastAsia="pt-BR"/>
        </w:rPr>
        <w:t>arts</w:t>
      </w:r>
      <w:proofErr w:type="spellEnd"/>
      <w:r w:rsidRPr="00424778">
        <w:rPr>
          <w:rFonts w:ascii="Arial" w:eastAsia="Times New Roman" w:hAnsi="Arial" w:cs="Arial"/>
          <w:lang w:eastAsia="pt-BR"/>
        </w:rPr>
        <w:t>. 53 a 57, no que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couber.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Art. 69. Na hipótese do inciso XI do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do art. 24 da Lei Federal nº 8.666, de 1993, a contratação de remanescente de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obra, serviço ou fornecimento de bens em consequência de rescisão contratua</w:t>
      </w:r>
      <w:r w:rsidR="00782802">
        <w:rPr>
          <w:rFonts w:ascii="Arial" w:eastAsia="Times New Roman" w:hAnsi="Arial" w:cs="Arial"/>
          <w:lang w:eastAsia="pt-BR"/>
        </w:rPr>
        <w:t>l observará a ordem de classifi</w:t>
      </w:r>
      <w:r w:rsidRPr="00424778">
        <w:rPr>
          <w:rFonts w:ascii="Arial" w:eastAsia="Times New Roman" w:hAnsi="Arial" w:cs="Arial"/>
          <w:lang w:eastAsia="pt-BR"/>
        </w:rPr>
        <w:t>cação dos licitantes e as</w:t>
      </w:r>
      <w:r w:rsidR="00782802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condições por estes ofertadas, desde que não seja ultrapassado o orçamento estimado para a contratação.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TÍTULO IV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DISPOSIÇÕES ESPECÍFICAS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CAPÍTULO 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DA REMUNERAÇÃO VARIÁVEL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70. Nas licitações de obras e serviços, inclusive de engenharia, poderá ser estabelecida remuneração variável, vinculada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ao desempenho do contratado, com base em metas, padrões de qualidade, parâmetros de sustentabilidade ambiental e prazo de entrega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definidos pela administração pública no instrumento convocatório, observado o conteúdo do projeto básico, do projeto executivo ou do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termo de referência.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A utilização da remuneração variável resp</w:t>
      </w:r>
      <w:r w:rsidR="005B6E2C">
        <w:rPr>
          <w:rFonts w:ascii="Arial" w:eastAsia="Times New Roman" w:hAnsi="Arial" w:cs="Arial"/>
          <w:lang w:eastAsia="pt-BR"/>
        </w:rPr>
        <w:t>eitará o limite orçamentário fi</w:t>
      </w:r>
      <w:r w:rsidRPr="00424778">
        <w:rPr>
          <w:rFonts w:ascii="Arial" w:eastAsia="Times New Roman" w:hAnsi="Arial" w:cs="Arial"/>
          <w:lang w:eastAsia="pt-BR"/>
        </w:rPr>
        <w:t>xado pela administração pública para a contratação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e será </w:t>
      </w:r>
      <w:proofErr w:type="gramStart"/>
      <w:r w:rsidRPr="00424778">
        <w:rPr>
          <w:rFonts w:ascii="Arial" w:eastAsia="Times New Roman" w:hAnsi="Arial" w:cs="Arial"/>
          <w:lang w:eastAsia="pt-BR"/>
        </w:rPr>
        <w:t>motivada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quanto: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aos parâmetros escolhidos para aferir o desempenho do contratado;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II - ao valor a ser pago;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ao benefício a ser gerado para a administração pública.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Eventuais ganhos provenientes de ações da administração pública não serão considerados no cômputo do desempenho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do contratado.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3º O valor da remuneração variável deverá ser proporcional ao benefício a ser gerado para a administração pública.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4º Nos casos de contratação integrada, deverá ser observado o conteúdo do an</w:t>
      </w:r>
      <w:r w:rsidR="005B6E2C">
        <w:rPr>
          <w:rFonts w:ascii="Arial" w:eastAsia="Times New Roman" w:hAnsi="Arial" w:cs="Arial"/>
          <w:lang w:eastAsia="pt-BR"/>
        </w:rPr>
        <w:t>teprojeto de engenharia na defi</w:t>
      </w:r>
      <w:r w:rsidRPr="00424778">
        <w:rPr>
          <w:rFonts w:ascii="Arial" w:eastAsia="Times New Roman" w:hAnsi="Arial" w:cs="Arial"/>
          <w:lang w:eastAsia="pt-BR"/>
        </w:rPr>
        <w:t>nição dos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parâmetros para aferir o desempenho do contratado.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CAPÍTULO 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DA CONTRATAÇÃO SIMULTÂNEA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71. A administração p</w:t>
      </w:r>
      <w:r w:rsidR="005B6E2C">
        <w:rPr>
          <w:rFonts w:ascii="Arial" w:eastAsia="Times New Roman" w:hAnsi="Arial" w:cs="Arial"/>
          <w:lang w:eastAsia="pt-BR"/>
        </w:rPr>
        <w:t>ública poderá, mediante justifi</w:t>
      </w:r>
      <w:r w:rsidRPr="00424778">
        <w:rPr>
          <w:rFonts w:ascii="Arial" w:eastAsia="Times New Roman" w:hAnsi="Arial" w:cs="Arial"/>
          <w:lang w:eastAsia="pt-BR"/>
        </w:rPr>
        <w:t>cativa, contratar mais de uma empresa ou instituição para executar o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mesmo serviço, desde que não implique perda de economia de escala, quando: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 - o objeto da contratação puder ser executado de forma concorrente e simultânea por mais de um contratado;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a múltipla execução for conveniente para atender à administração pública.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A contratação simultânea não se aplica às obras ou serviços de engenharia.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72. A administração pública deverá manter o controle individualizado dos serviços prestados por contratado.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O instrumento convocatório deverá disciplinar os parâmetros objetivos para a alocação das atividades a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serem executadas por contratado.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CAPÍTULO III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DA CONTRATAÇÃO INTEGRADA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73. Nas licitações de obras e serviços de engenharia, poderá ser utilizada a contratação integrada, desde que técnica e</w:t>
      </w:r>
      <w:r w:rsidR="005B6E2C">
        <w:rPr>
          <w:rFonts w:ascii="Arial" w:eastAsia="Times New Roman" w:hAnsi="Arial" w:cs="Arial"/>
          <w:lang w:eastAsia="pt-BR"/>
        </w:rPr>
        <w:t xml:space="preserve"> economicamente justifi</w:t>
      </w:r>
      <w:r w:rsidRPr="00424778">
        <w:rPr>
          <w:rFonts w:ascii="Arial" w:eastAsia="Times New Roman" w:hAnsi="Arial" w:cs="Arial"/>
          <w:lang w:eastAsia="pt-BR"/>
        </w:rPr>
        <w:t>cada, independentemente do atendimento dos requisitos do art. 28, I e II.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 objeto da contratação integrada compreende a elaboração e o desenvolvimento dos projetos básico e executivo,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 execução de obras e serviços de engenharia, a montagem, a realização de testes, a pré-operação e todas as demais operações</w:t>
      </w:r>
      <w:r w:rsidR="005B6E2C">
        <w:rPr>
          <w:rFonts w:ascii="Arial" w:eastAsia="Times New Roman" w:hAnsi="Arial" w:cs="Arial"/>
          <w:lang w:eastAsia="pt-BR"/>
        </w:rPr>
        <w:t xml:space="preserve"> necessárias e suficientes para entrega fi</w:t>
      </w:r>
      <w:r w:rsidRPr="00424778">
        <w:rPr>
          <w:rFonts w:ascii="Arial" w:eastAsia="Times New Roman" w:hAnsi="Arial" w:cs="Arial"/>
          <w:lang w:eastAsia="pt-BR"/>
        </w:rPr>
        <w:t>nal do objeto.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Será adotado o critério de julgamento técnica e preço.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74. O instrumento convocatório das licitações para contratação de obras e serviços de engenharia sob o regime de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contratação integrada deverá conter anteprojeto de engenharia com informações e requisitos técnicos destinados a possibilitar a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caracterização do objeto contratual, incluindo:</w:t>
      </w:r>
    </w:p>
    <w:p w:rsidR="00424778" w:rsidRPr="00424778" w:rsidRDefault="005B6E2C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 - a demonstração e a justifi</w:t>
      </w:r>
      <w:r w:rsidR="00424778" w:rsidRPr="00424778">
        <w:rPr>
          <w:rFonts w:ascii="Arial" w:eastAsia="Times New Roman" w:hAnsi="Arial" w:cs="Arial"/>
          <w:lang w:eastAsia="pt-BR"/>
        </w:rPr>
        <w:t>cativa do</w:t>
      </w:r>
      <w:r>
        <w:rPr>
          <w:rFonts w:ascii="Arial" w:eastAsia="Times New Roman" w:hAnsi="Arial" w:cs="Arial"/>
          <w:lang w:eastAsia="pt-BR"/>
        </w:rPr>
        <w:t xml:space="preserve"> </w:t>
      </w:r>
      <w:r w:rsidR="00424778" w:rsidRPr="00424778">
        <w:rPr>
          <w:rFonts w:ascii="Arial" w:eastAsia="Times New Roman" w:hAnsi="Arial" w:cs="Arial"/>
          <w:lang w:eastAsia="pt-BR"/>
        </w:rPr>
        <w:t>programa de necessidades, a visão glo</w:t>
      </w:r>
      <w:r>
        <w:rPr>
          <w:rFonts w:ascii="Arial" w:eastAsia="Times New Roman" w:hAnsi="Arial" w:cs="Arial"/>
          <w:lang w:eastAsia="pt-BR"/>
        </w:rPr>
        <w:t>bal dos investimentos e as defi</w:t>
      </w:r>
      <w:r w:rsidR="00424778" w:rsidRPr="00424778">
        <w:rPr>
          <w:rFonts w:ascii="Arial" w:eastAsia="Times New Roman" w:hAnsi="Arial" w:cs="Arial"/>
          <w:lang w:eastAsia="pt-BR"/>
        </w:rPr>
        <w:t>nições quanto ao nível de serviço desejado;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as condições de solidez, segurança, durabilidade e prazo de entrega;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III - a estética do projeto arquitetônico;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IV - os parâmetros de adequação ao interesse público, à economia na utilização, à facilidade na execução, aos impactos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ambientais e à acessibilidade.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Deverão constar do anteprojeto, quando couber, os seguintes documentos técnicos: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concepção da obra ou serviço de engenharia;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projetos anteriores ou estudos preliminares que embasaram a concepção adotada;</w:t>
      </w:r>
    </w:p>
    <w:p w:rsidR="00424778" w:rsidRPr="00424778" w:rsidRDefault="005B6E2C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III - levantamento topográfi</w:t>
      </w:r>
      <w:r w:rsidR="00424778" w:rsidRPr="00424778">
        <w:rPr>
          <w:rFonts w:ascii="Arial" w:eastAsia="Times New Roman" w:hAnsi="Arial" w:cs="Arial"/>
          <w:lang w:eastAsia="pt-BR"/>
        </w:rPr>
        <w:t>co e cadastral;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IV - pareceres de sondagem;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 - memorial de</w:t>
      </w:r>
      <w:r w:rsidR="005B6E2C">
        <w:rPr>
          <w:rFonts w:ascii="Arial" w:eastAsia="Times New Roman" w:hAnsi="Arial" w:cs="Arial"/>
          <w:lang w:eastAsia="pt-BR"/>
        </w:rPr>
        <w:t>scritivo dos elementos da edifi</w:t>
      </w:r>
      <w:r w:rsidRPr="00424778">
        <w:rPr>
          <w:rFonts w:ascii="Arial" w:eastAsia="Times New Roman" w:hAnsi="Arial" w:cs="Arial"/>
          <w:lang w:eastAsia="pt-BR"/>
        </w:rPr>
        <w:t>cação, dos componentes construtivos e dos materiais de construção, de forma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 estabelecer padrões mínimos para a contratação.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Caso seja permitida no anteprojeto de engenharia a apresentação de projetos com metodologias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3º O anteproje</w:t>
      </w:r>
      <w:r w:rsidR="005B6E2C">
        <w:rPr>
          <w:rFonts w:ascii="Arial" w:eastAsia="Times New Roman" w:hAnsi="Arial" w:cs="Arial"/>
          <w:lang w:eastAsia="pt-BR"/>
        </w:rPr>
        <w:t>to deverá possuir nível de definição sufi</w:t>
      </w:r>
      <w:r w:rsidRPr="00424778">
        <w:rPr>
          <w:rFonts w:ascii="Arial" w:eastAsia="Times New Roman" w:hAnsi="Arial" w:cs="Arial"/>
          <w:lang w:eastAsia="pt-BR"/>
        </w:rPr>
        <w:t>ciente para proporcionar a comparação entre as propostas recebidas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das licitantes.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75. O orçamento e o preço total para a contratação serão estimados com base nos valores praticados pelo mercado, nos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valores pagos pela administração pública em contratações similares ou na avaliação do custo global da obra, aferida mediante orçamento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sintético ou metodologia expedita ou paramétrica.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76. Nas hipóteses em que for adotada a contratação integr</w:t>
      </w:r>
      <w:r w:rsidR="005B6E2C">
        <w:rPr>
          <w:rFonts w:ascii="Arial" w:eastAsia="Times New Roman" w:hAnsi="Arial" w:cs="Arial"/>
          <w:lang w:eastAsia="pt-BR"/>
        </w:rPr>
        <w:t>ada, fi</w:t>
      </w:r>
      <w:r w:rsidRPr="00424778">
        <w:rPr>
          <w:rFonts w:ascii="Arial" w:eastAsia="Times New Roman" w:hAnsi="Arial" w:cs="Arial"/>
          <w:lang w:eastAsia="pt-BR"/>
        </w:rPr>
        <w:t>ca vedada a celebração de termos aditivos aos contratos</w:t>
      </w:r>
      <w:r w:rsidR="005B6E2C">
        <w:rPr>
          <w:rFonts w:ascii="Arial" w:eastAsia="Times New Roman" w:hAnsi="Arial" w:cs="Arial"/>
          <w:lang w:eastAsia="pt-BR"/>
        </w:rPr>
        <w:t xml:space="preserve"> firmados, exceto se verifi</w:t>
      </w:r>
      <w:r w:rsidRPr="00424778">
        <w:rPr>
          <w:rFonts w:ascii="Arial" w:eastAsia="Times New Roman" w:hAnsi="Arial" w:cs="Arial"/>
          <w:lang w:eastAsia="pt-BR"/>
        </w:rPr>
        <w:t>cada uma das seguintes hipóteses: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recompos</w:t>
      </w:r>
      <w:r w:rsidR="005B6E2C">
        <w:rPr>
          <w:rFonts w:ascii="Arial" w:eastAsia="Times New Roman" w:hAnsi="Arial" w:cs="Arial"/>
          <w:lang w:eastAsia="pt-BR"/>
        </w:rPr>
        <w:t>ição do equilíbrio econômico-fi</w:t>
      </w:r>
      <w:r w:rsidRPr="00424778">
        <w:rPr>
          <w:rFonts w:ascii="Arial" w:eastAsia="Times New Roman" w:hAnsi="Arial" w:cs="Arial"/>
          <w:lang w:eastAsia="pt-BR"/>
        </w:rPr>
        <w:t>nanceiro, devido a caso fortuito ou força maior;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necessidade de alteração do proj</w:t>
      </w:r>
      <w:r w:rsidR="005B6E2C">
        <w:rPr>
          <w:rFonts w:ascii="Arial" w:eastAsia="Times New Roman" w:hAnsi="Arial" w:cs="Arial"/>
          <w:lang w:eastAsia="pt-BR"/>
        </w:rPr>
        <w:t>eto ou das especifi</w:t>
      </w:r>
      <w:r w:rsidRPr="00424778">
        <w:rPr>
          <w:rFonts w:ascii="Arial" w:eastAsia="Times New Roman" w:hAnsi="Arial" w:cs="Arial"/>
          <w:lang w:eastAsia="pt-BR"/>
        </w:rPr>
        <w:t>cações para melhor adequação técnica aos objetivos da contratação,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 pedido da administração pública, desde que não decorrentes de erros ou omissões por parte do contratado, observados os limites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previstos no § 1º do art. 65 da Lei Federal nº 8.666, de 1993.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A Administração Pública poderá elaborar, na fase interna da licitação, com vistas a instruir o edital, uma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matriz de risco a ser respeitada na execução contratual, na qual sejam distribuídos os riscos entre o órgão ou entidade contratante e o</w:t>
      </w:r>
      <w:r w:rsidR="005B6E2C">
        <w:rPr>
          <w:rFonts w:ascii="Arial" w:eastAsia="Times New Roman" w:hAnsi="Arial" w:cs="Arial"/>
          <w:lang w:eastAsia="pt-BR"/>
        </w:rPr>
        <w:t xml:space="preserve"> contratado, fi</w:t>
      </w:r>
      <w:r w:rsidRPr="00424778">
        <w:rPr>
          <w:rFonts w:ascii="Arial" w:eastAsia="Times New Roman" w:hAnsi="Arial" w:cs="Arial"/>
          <w:lang w:eastAsia="pt-BR"/>
        </w:rPr>
        <w:t>cando necessariamente sob responsabilidade do contratado o ri</w:t>
      </w:r>
      <w:r w:rsidR="005B6E2C">
        <w:rPr>
          <w:rFonts w:ascii="Arial" w:eastAsia="Times New Roman" w:hAnsi="Arial" w:cs="Arial"/>
          <w:lang w:eastAsia="pt-BR"/>
        </w:rPr>
        <w:t xml:space="preserve">sco do projeto e de construção, </w:t>
      </w:r>
      <w:r w:rsidRPr="00424778">
        <w:rPr>
          <w:rFonts w:ascii="Arial" w:eastAsia="Times New Roman" w:hAnsi="Arial" w:cs="Arial"/>
          <w:lang w:eastAsia="pt-BR"/>
        </w:rPr>
        <w:t>montagem e implantação.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TÍTULO V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DOS PROCEDIMENTOS AUXILIARES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CAPÍTULO 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DISPOSIÇÕES GERAIS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77. São procedimentos auxiliares das licitações regidas por este Decreto: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cadastramento;</w:t>
      </w:r>
    </w:p>
    <w:p w:rsidR="00424778" w:rsidRPr="00424778" w:rsidRDefault="005B6E2C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 - pré-qualifi</w:t>
      </w:r>
      <w:r w:rsidR="00424778" w:rsidRPr="00424778">
        <w:rPr>
          <w:rFonts w:ascii="Arial" w:eastAsia="Times New Roman" w:hAnsi="Arial" w:cs="Arial"/>
          <w:lang w:eastAsia="pt-BR"/>
        </w:rPr>
        <w:t>cação permanente;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III - sistema de registro de preços;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IV - catálogo eletrônico de padronização.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CAPÍTULO 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DO CADASTRAMENTO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78. Os registros cadastrais serão feitos por me</w:t>
      </w:r>
      <w:r w:rsidR="005B6E2C">
        <w:rPr>
          <w:rFonts w:ascii="Arial" w:eastAsia="Times New Roman" w:hAnsi="Arial" w:cs="Arial"/>
          <w:lang w:eastAsia="pt-BR"/>
        </w:rPr>
        <w:t>io do Sistema de Cadastro Unifi</w:t>
      </w:r>
      <w:r w:rsidRPr="00424778">
        <w:rPr>
          <w:rFonts w:ascii="Arial" w:eastAsia="Times New Roman" w:hAnsi="Arial" w:cs="Arial"/>
          <w:lang w:eastAsia="pt-BR"/>
        </w:rPr>
        <w:t>cado de Fornecedores do Estado de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Pernambuco - CADFOR-PE.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79. Caberá recurso no prazo de cinco dias úteis, contado a partir da data da intimação ou do indeferimento do pedido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de inscrição em registro cadastral, de sua alteração ou de seu cancelamento, observado o disposto nos </w:t>
      </w:r>
      <w:proofErr w:type="spellStart"/>
      <w:r w:rsidRPr="00424778">
        <w:rPr>
          <w:rFonts w:ascii="Arial" w:eastAsia="Times New Roman" w:hAnsi="Arial" w:cs="Arial"/>
          <w:lang w:eastAsia="pt-BR"/>
        </w:rPr>
        <w:t>arts</w:t>
      </w:r>
      <w:proofErr w:type="spellEnd"/>
      <w:r w:rsidRPr="00424778">
        <w:rPr>
          <w:rFonts w:ascii="Arial" w:eastAsia="Times New Roman" w:hAnsi="Arial" w:cs="Arial"/>
          <w:lang w:eastAsia="pt-BR"/>
        </w:rPr>
        <w:t>. 53 a 57, no que couber.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CAPÍTULO III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DA PRÉ-QUALIFICAÇÃO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80. A administração públic</w:t>
      </w:r>
      <w:r w:rsidR="005B6E2C">
        <w:rPr>
          <w:rFonts w:ascii="Arial" w:eastAsia="Times New Roman" w:hAnsi="Arial" w:cs="Arial"/>
          <w:lang w:eastAsia="pt-BR"/>
        </w:rPr>
        <w:t xml:space="preserve">a poderá promover a pré-qualificação permanente, destinada a </w:t>
      </w:r>
      <w:r w:rsidRPr="00424778">
        <w:rPr>
          <w:rFonts w:ascii="Arial" w:eastAsia="Times New Roman" w:hAnsi="Arial" w:cs="Arial"/>
          <w:lang w:eastAsia="pt-BR"/>
        </w:rPr>
        <w:t>identificar: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fornecedores q</w:t>
      </w:r>
      <w:r w:rsidR="005B6E2C">
        <w:rPr>
          <w:rFonts w:ascii="Arial" w:eastAsia="Times New Roman" w:hAnsi="Arial" w:cs="Arial"/>
          <w:lang w:eastAsia="pt-BR"/>
        </w:rPr>
        <w:t>ue reúnam condições de qualifi</w:t>
      </w:r>
      <w:r w:rsidRPr="00424778">
        <w:rPr>
          <w:rFonts w:ascii="Arial" w:eastAsia="Times New Roman" w:hAnsi="Arial" w:cs="Arial"/>
          <w:lang w:eastAsia="pt-BR"/>
        </w:rPr>
        <w:t>cação técnica exigidas para o fornecimento de bem ou a execução de serviço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ou obra nos prazos, locais e condi</w:t>
      </w:r>
      <w:r w:rsidR="005B6E2C">
        <w:rPr>
          <w:rFonts w:ascii="Arial" w:eastAsia="Times New Roman" w:hAnsi="Arial" w:cs="Arial"/>
          <w:lang w:eastAsia="pt-BR"/>
        </w:rPr>
        <w:t xml:space="preserve">ções previamente estabelecidos;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bens que atendam às exigências técnicas e de qualidade estabelecida pela administração pública.</w:t>
      </w:r>
    </w:p>
    <w:p w:rsidR="00424778" w:rsidRPr="00424778" w:rsidRDefault="005B6E2C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§ 1º A pré-qualifi</w:t>
      </w:r>
      <w:r w:rsidR="00424778" w:rsidRPr="00424778">
        <w:rPr>
          <w:rFonts w:ascii="Arial" w:eastAsia="Times New Roman" w:hAnsi="Arial" w:cs="Arial"/>
          <w:lang w:eastAsia="pt-BR"/>
        </w:rPr>
        <w:t>cação poderá ser parcial ou total, contendo alguns ou todos os requisitos de habilitação ou técnicos necessários</w:t>
      </w:r>
      <w:r>
        <w:rPr>
          <w:rFonts w:ascii="Arial" w:eastAsia="Times New Roman" w:hAnsi="Arial" w:cs="Arial"/>
          <w:lang w:eastAsia="pt-BR"/>
        </w:rPr>
        <w:t xml:space="preserve"> </w:t>
      </w:r>
      <w:r w:rsidR="00424778" w:rsidRPr="00424778">
        <w:rPr>
          <w:rFonts w:ascii="Arial" w:eastAsia="Times New Roman" w:hAnsi="Arial" w:cs="Arial"/>
          <w:lang w:eastAsia="pt-BR"/>
        </w:rPr>
        <w:t>à contratação, assegurada, em qualquer hipótese, a igualdade de condições entre os concorrentes.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A p</w:t>
      </w:r>
      <w:r w:rsidR="005B6E2C">
        <w:rPr>
          <w:rFonts w:ascii="Arial" w:eastAsia="Times New Roman" w:hAnsi="Arial" w:cs="Arial"/>
          <w:lang w:eastAsia="pt-BR"/>
        </w:rPr>
        <w:t>ré-qualifi</w:t>
      </w:r>
      <w:r w:rsidRPr="00424778">
        <w:rPr>
          <w:rFonts w:ascii="Arial" w:eastAsia="Times New Roman" w:hAnsi="Arial" w:cs="Arial"/>
          <w:lang w:eastAsia="pt-BR"/>
        </w:rPr>
        <w:t xml:space="preserve">cação de que trata o inciso I do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poderá ser efetuada por grupos ou segmentos de objetos a serem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contratados, segundo as especialidades dos fornecedores.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81</w:t>
      </w:r>
      <w:r w:rsidR="005B6E2C">
        <w:rPr>
          <w:rFonts w:ascii="Arial" w:eastAsia="Times New Roman" w:hAnsi="Arial" w:cs="Arial"/>
          <w:lang w:eastAsia="pt-BR"/>
        </w:rPr>
        <w:t>. O procedimento de pré-qualificação fi</w:t>
      </w:r>
      <w:r w:rsidRPr="00424778">
        <w:rPr>
          <w:rFonts w:ascii="Arial" w:eastAsia="Times New Roman" w:hAnsi="Arial" w:cs="Arial"/>
          <w:lang w:eastAsia="pt-BR"/>
        </w:rPr>
        <w:t>cará permanentemente aberto para a inscrição dos eventuais interessados.</w:t>
      </w:r>
    </w:p>
    <w:p w:rsidR="00424778" w:rsidRPr="00424778" w:rsidRDefault="005B6E2C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82. A pré-qualifi</w:t>
      </w:r>
      <w:r w:rsidR="00424778" w:rsidRPr="00424778">
        <w:rPr>
          <w:rFonts w:ascii="Arial" w:eastAsia="Times New Roman" w:hAnsi="Arial" w:cs="Arial"/>
          <w:lang w:eastAsia="pt-BR"/>
        </w:rPr>
        <w:t>cação terá validade máxima de um ano, podendo ser atualizada a qualquer tempo.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</w:t>
      </w:r>
      <w:r w:rsidR="005B6E2C">
        <w:rPr>
          <w:rFonts w:ascii="Arial" w:eastAsia="Times New Roman" w:hAnsi="Arial" w:cs="Arial"/>
          <w:lang w:eastAsia="pt-BR"/>
        </w:rPr>
        <w:t>nico. A validade da pré-qualifi</w:t>
      </w:r>
      <w:r w:rsidRPr="00424778">
        <w:rPr>
          <w:rFonts w:ascii="Arial" w:eastAsia="Times New Roman" w:hAnsi="Arial" w:cs="Arial"/>
          <w:lang w:eastAsia="pt-BR"/>
        </w:rPr>
        <w:t>cação de fornecedores não será superior ao prazo de validade dos documentos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apresentados pelos interessados.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83. Sempre que a administração pública entender conveniente inic</w:t>
      </w:r>
      <w:r w:rsidR="005B6E2C">
        <w:rPr>
          <w:rFonts w:ascii="Arial" w:eastAsia="Times New Roman" w:hAnsi="Arial" w:cs="Arial"/>
          <w:lang w:eastAsia="pt-BR"/>
        </w:rPr>
        <w:t>iar procedimento de pré-qualifi</w:t>
      </w:r>
      <w:r w:rsidRPr="00424778">
        <w:rPr>
          <w:rFonts w:ascii="Arial" w:eastAsia="Times New Roman" w:hAnsi="Arial" w:cs="Arial"/>
          <w:lang w:eastAsia="pt-BR"/>
        </w:rPr>
        <w:t>cação de fornecedores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ou bens, deverá convocar os interessados para que demonstrem o cumprimento das exigências de qualificação técnica ou de aceitação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de bens, conforme o caso.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1º A convocação de que trata 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será realizada mediante: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publicação de extrato do instrum</w:t>
      </w:r>
      <w:r w:rsidR="005B6E2C">
        <w:rPr>
          <w:rFonts w:ascii="Arial" w:eastAsia="Times New Roman" w:hAnsi="Arial" w:cs="Arial"/>
          <w:lang w:eastAsia="pt-BR"/>
        </w:rPr>
        <w:t>ento convocatório no Diário Ofi</w:t>
      </w:r>
      <w:r w:rsidRPr="00424778">
        <w:rPr>
          <w:rFonts w:ascii="Arial" w:eastAsia="Times New Roman" w:hAnsi="Arial" w:cs="Arial"/>
          <w:lang w:eastAsia="pt-BR"/>
        </w:rPr>
        <w:t>cial do Estado, da União ou do Município, conforme o caso,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sem prejuízo da possibilidade de publicação de extrato em jornal diário de grande circulação;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div</w:t>
      </w:r>
      <w:r w:rsidR="005B6E2C">
        <w:rPr>
          <w:rFonts w:ascii="Arial" w:eastAsia="Times New Roman" w:hAnsi="Arial" w:cs="Arial"/>
          <w:lang w:eastAsia="pt-BR"/>
        </w:rPr>
        <w:t>ulgação em sítio eletrônico ofi</w:t>
      </w:r>
      <w:r w:rsidRPr="00424778">
        <w:rPr>
          <w:rFonts w:ascii="Arial" w:eastAsia="Times New Roman" w:hAnsi="Arial" w:cs="Arial"/>
          <w:lang w:eastAsia="pt-BR"/>
        </w:rPr>
        <w:t>cial centralizado de publicidade de licitações ou sítio mantido pelo órgão ou entidade.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A convocação explicitará as exigências de qualificação técnica ou de aceitação de bens, conforme o caso.</w:t>
      </w:r>
    </w:p>
    <w:p w:rsidR="00424778" w:rsidRPr="00424778" w:rsidRDefault="005B6E2C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84. Será fornecido certificado aos pré-qualifi</w:t>
      </w:r>
      <w:r w:rsidR="00424778" w:rsidRPr="00424778">
        <w:rPr>
          <w:rFonts w:ascii="Arial" w:eastAsia="Times New Roman" w:hAnsi="Arial" w:cs="Arial"/>
          <w:lang w:eastAsia="pt-BR"/>
        </w:rPr>
        <w:t>cados, renovável sempre que o registro for atualizado.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Art. 85. Caberá recurso no prazo de cinco dias </w:t>
      </w:r>
      <w:proofErr w:type="gramStart"/>
      <w:r w:rsidRPr="00424778">
        <w:rPr>
          <w:rFonts w:ascii="Arial" w:eastAsia="Times New Roman" w:hAnsi="Arial" w:cs="Arial"/>
          <w:lang w:eastAsia="pt-BR"/>
        </w:rPr>
        <w:t>úteis contado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a partir da data da intimação ou da lavratura da ata do ato que</w:t>
      </w:r>
      <w:r w:rsidR="005B6E2C">
        <w:rPr>
          <w:rFonts w:ascii="Arial" w:eastAsia="Times New Roman" w:hAnsi="Arial" w:cs="Arial"/>
          <w:lang w:eastAsia="pt-BR"/>
        </w:rPr>
        <w:t xml:space="preserve"> defira ou indefira pedido de pré-qualifi</w:t>
      </w:r>
      <w:r w:rsidRPr="00424778">
        <w:rPr>
          <w:rFonts w:ascii="Arial" w:eastAsia="Times New Roman" w:hAnsi="Arial" w:cs="Arial"/>
          <w:lang w:eastAsia="pt-BR"/>
        </w:rPr>
        <w:t xml:space="preserve">cação de interessados, observado o disposto nos </w:t>
      </w:r>
      <w:proofErr w:type="spellStart"/>
      <w:r w:rsidRPr="00424778">
        <w:rPr>
          <w:rFonts w:ascii="Arial" w:eastAsia="Times New Roman" w:hAnsi="Arial" w:cs="Arial"/>
          <w:lang w:eastAsia="pt-BR"/>
        </w:rPr>
        <w:t>arts</w:t>
      </w:r>
      <w:proofErr w:type="spellEnd"/>
      <w:r w:rsidRPr="00424778">
        <w:rPr>
          <w:rFonts w:ascii="Arial" w:eastAsia="Times New Roman" w:hAnsi="Arial" w:cs="Arial"/>
          <w:lang w:eastAsia="pt-BR"/>
        </w:rPr>
        <w:t>. 53 a 57, no que couber.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86. A administração pública poderá realizar lic</w:t>
      </w:r>
      <w:r w:rsidR="005B6E2C">
        <w:rPr>
          <w:rFonts w:ascii="Arial" w:eastAsia="Times New Roman" w:hAnsi="Arial" w:cs="Arial"/>
          <w:lang w:eastAsia="pt-BR"/>
        </w:rPr>
        <w:t>itação restrita aos pré-qualifi</w:t>
      </w:r>
      <w:r w:rsidRPr="00424778">
        <w:rPr>
          <w:rFonts w:ascii="Arial" w:eastAsia="Times New Roman" w:hAnsi="Arial" w:cs="Arial"/>
          <w:lang w:eastAsia="pt-BR"/>
        </w:rPr>
        <w:t>cado</w:t>
      </w:r>
      <w:r w:rsidR="005B6E2C">
        <w:rPr>
          <w:rFonts w:ascii="Arial" w:eastAsia="Times New Roman" w:hAnsi="Arial" w:cs="Arial"/>
          <w:lang w:eastAsia="pt-BR"/>
        </w:rPr>
        <w:t xml:space="preserve">s, </w:t>
      </w:r>
      <w:proofErr w:type="spellStart"/>
      <w:r w:rsidR="005B6E2C">
        <w:rPr>
          <w:rFonts w:ascii="Arial" w:eastAsia="Times New Roman" w:hAnsi="Arial" w:cs="Arial"/>
          <w:lang w:eastAsia="pt-BR"/>
        </w:rPr>
        <w:t>justifi</w:t>
      </w:r>
      <w:proofErr w:type="spellEnd"/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cadamente, desde que: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 - </w:t>
      </w:r>
      <w:r w:rsidR="005B6E2C">
        <w:rPr>
          <w:rFonts w:ascii="Arial" w:eastAsia="Times New Roman" w:hAnsi="Arial" w:cs="Arial"/>
          <w:lang w:eastAsia="pt-BR"/>
        </w:rPr>
        <w:t>a convocação para a pré-qualifi</w:t>
      </w:r>
      <w:r w:rsidRPr="00424778">
        <w:rPr>
          <w:rFonts w:ascii="Arial" w:eastAsia="Times New Roman" w:hAnsi="Arial" w:cs="Arial"/>
          <w:lang w:eastAsia="pt-BR"/>
        </w:rPr>
        <w:t xml:space="preserve">cação discrimine que as futuras licitações </w:t>
      </w:r>
      <w:r w:rsidR="005B6E2C">
        <w:rPr>
          <w:rFonts w:ascii="Arial" w:eastAsia="Times New Roman" w:hAnsi="Arial" w:cs="Arial"/>
          <w:lang w:eastAsia="pt-BR"/>
        </w:rPr>
        <w:t>serão restritas aos pré-qualifi</w:t>
      </w:r>
      <w:r w:rsidRPr="00424778">
        <w:rPr>
          <w:rFonts w:ascii="Arial" w:eastAsia="Times New Roman" w:hAnsi="Arial" w:cs="Arial"/>
          <w:lang w:eastAsia="pt-BR"/>
        </w:rPr>
        <w:t>cados;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II - na convocação a que se refere o inciso I do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conste estimativa de quantitativos mínimos que a administração pública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pretende adquirir ou contratar nos próximos doze meses e de prazos para publicação do edital;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5B6E2C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III - a pré-qualifi</w:t>
      </w:r>
      <w:r w:rsidR="00424778" w:rsidRPr="00424778">
        <w:rPr>
          <w:rFonts w:ascii="Arial" w:eastAsia="Times New Roman" w:hAnsi="Arial" w:cs="Arial"/>
          <w:lang w:eastAsia="pt-BR"/>
        </w:rPr>
        <w:t>cação seja total, contendo todos os requisitos de habilitação técnica necessários à contratação.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 registro cadast</w:t>
      </w:r>
      <w:r w:rsidR="005B6E2C">
        <w:rPr>
          <w:rFonts w:ascii="Arial" w:eastAsia="Times New Roman" w:hAnsi="Arial" w:cs="Arial"/>
          <w:lang w:eastAsia="pt-BR"/>
        </w:rPr>
        <w:t>ral de pré-qualifi</w:t>
      </w:r>
      <w:r w:rsidRPr="00424778">
        <w:rPr>
          <w:rFonts w:ascii="Arial" w:eastAsia="Times New Roman" w:hAnsi="Arial" w:cs="Arial"/>
          <w:lang w:eastAsia="pt-BR"/>
        </w:rPr>
        <w:t>cados deverá ser amplamente divulgado e deverá estar permanentemente aberto aos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interessados, obrigando-se a unidade por ele responsável a proceder, no mínimo anualmente, a chamamento público para a atualização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dos registros existentes e para o ingresso de novos interessados.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Só poderão participar da lic</w:t>
      </w:r>
      <w:r w:rsidR="005B6E2C">
        <w:rPr>
          <w:rFonts w:ascii="Arial" w:eastAsia="Times New Roman" w:hAnsi="Arial" w:cs="Arial"/>
          <w:lang w:eastAsia="pt-BR"/>
        </w:rPr>
        <w:t>itação restrita aos pré-qualifi</w:t>
      </w:r>
      <w:r w:rsidRPr="00424778">
        <w:rPr>
          <w:rFonts w:ascii="Arial" w:eastAsia="Times New Roman" w:hAnsi="Arial" w:cs="Arial"/>
          <w:lang w:eastAsia="pt-BR"/>
        </w:rPr>
        <w:t>cados os licitantes que, na data da publicação do respectivo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instrumento convocatório: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já tenham apresentado, no prazo previsto no instrumento conv</w:t>
      </w:r>
      <w:r w:rsidR="005B6E2C">
        <w:rPr>
          <w:rFonts w:ascii="Arial" w:eastAsia="Times New Roman" w:hAnsi="Arial" w:cs="Arial"/>
          <w:lang w:eastAsia="pt-BR"/>
        </w:rPr>
        <w:t>ocatório da pré-qualifi</w:t>
      </w:r>
      <w:r w:rsidRPr="00424778">
        <w:rPr>
          <w:rFonts w:ascii="Arial" w:eastAsia="Times New Roman" w:hAnsi="Arial" w:cs="Arial"/>
          <w:lang w:eastAsia="pt-BR"/>
        </w:rPr>
        <w:t>cação, a documentação exigida para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tanto, ai</w:t>
      </w:r>
      <w:r w:rsidR="005B6E2C">
        <w:rPr>
          <w:rFonts w:ascii="Arial" w:eastAsia="Times New Roman" w:hAnsi="Arial" w:cs="Arial"/>
          <w:lang w:eastAsia="pt-BR"/>
        </w:rPr>
        <w:t>nda que o pedido de pré-qualifi</w:t>
      </w:r>
      <w:r w:rsidRPr="00424778">
        <w:rPr>
          <w:rFonts w:ascii="Arial" w:eastAsia="Times New Roman" w:hAnsi="Arial" w:cs="Arial"/>
          <w:lang w:eastAsia="pt-BR"/>
        </w:rPr>
        <w:t>cação seja deferido posteriormente;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estejam regularmente cadastrados.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3º No caso de realização de licitação restrita, a administração pública enviará convite por meio eletrônico a todos os pré</w:t>
      </w:r>
      <w:r w:rsidR="005B6E2C">
        <w:rPr>
          <w:rFonts w:ascii="Arial" w:eastAsia="Times New Roman" w:hAnsi="Arial" w:cs="Arial"/>
          <w:lang w:eastAsia="pt-BR"/>
        </w:rPr>
        <w:t>-</w:t>
      </w:r>
      <w:r w:rsidRPr="00424778">
        <w:rPr>
          <w:rFonts w:ascii="Arial" w:eastAsia="Times New Roman" w:hAnsi="Arial" w:cs="Arial"/>
          <w:lang w:eastAsia="pt-BR"/>
        </w:rPr>
        <w:t>qualificados no respectivo segmento.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4º O convite de que trata o § 3º não exclui a obrigação de atendimento aos requisitos de publicidade do instrumento</w:t>
      </w:r>
      <w:r w:rsidR="005B6E2C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convocatório.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CAPÍTULO IV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DO SISTEMA DE REGISTRO DE PREÇOS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87. O Sistema de Regist</w:t>
      </w:r>
      <w:r w:rsidR="005B6E2C">
        <w:rPr>
          <w:rFonts w:ascii="Arial" w:eastAsia="Times New Roman" w:hAnsi="Arial" w:cs="Arial"/>
          <w:lang w:eastAsia="pt-BR"/>
        </w:rPr>
        <w:t>ro de Preços destinado especifi</w:t>
      </w:r>
      <w:r w:rsidRPr="00424778">
        <w:rPr>
          <w:rFonts w:ascii="Arial" w:eastAsia="Times New Roman" w:hAnsi="Arial" w:cs="Arial"/>
          <w:lang w:eastAsia="pt-BR"/>
        </w:rPr>
        <w:t>camente ao RDC - SRP/RDC será regido pelo disposto neste Decreto.</w:t>
      </w:r>
    </w:p>
    <w:p w:rsidR="00307DDA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88. Para os efeitos deste Decreto, considera-se: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Sistema de Registro de Preços - SRP – conjunto de procedimentos para registro formal de preços relativos à prestação de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serviços, inclusive de engenharia, e aquisição de bens, para contratações futuras;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ata de registro de preços – documento vinculativo, obrigacional, com característica de compromisso para futura contratação,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em que se registram os preços, fornecedores, órgãos participantes e condições a serem praticadas, conforme as disposições contidas no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instrumento convocatório e propostas apresentadas;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órgão gerenciador – órgão ou entidade pública responsável pela condução do conjunto de procedimentos do certame para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registro de preços e gerenciamento da ata de registro de preços dele decorrente;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IV - órgão participante – órgão ou entidade da administração pública que participe dos procedimentos iniciais do SRP e integre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a ata de registro de preços;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 - órgão aderente – órgão ou entidade da administração pública que, não tendo participado dos procedimentos iniciais da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licitação, adere a uma ata de registro de preços.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89. O SRP/RDC poderá ser adotado nas seguintes hipóteses: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quando, pelas características do bem ou serviço, houver necessidade de contratações frequentes;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II - quando for mais conveniente </w:t>
      </w:r>
      <w:proofErr w:type="gramStart"/>
      <w:r w:rsidRPr="00424778">
        <w:rPr>
          <w:rFonts w:ascii="Arial" w:eastAsia="Times New Roman" w:hAnsi="Arial" w:cs="Arial"/>
          <w:lang w:eastAsia="pt-BR"/>
        </w:rPr>
        <w:t>a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aquisição de bens com previsão de entregas parceladas ou contratação de serviços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remunerados por unidade de medida ou em regime de tarefa;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quando for conveniente a aquisição de bens ou a contratação</w:t>
      </w:r>
      <w:r w:rsidR="00304C65">
        <w:rPr>
          <w:rFonts w:ascii="Arial" w:eastAsia="Times New Roman" w:hAnsi="Arial" w:cs="Arial"/>
          <w:lang w:eastAsia="pt-BR"/>
        </w:rPr>
        <w:t xml:space="preserve"> de serviços para atendimento a </w:t>
      </w:r>
      <w:r w:rsidRPr="00424778">
        <w:rPr>
          <w:rFonts w:ascii="Arial" w:eastAsia="Times New Roman" w:hAnsi="Arial" w:cs="Arial"/>
          <w:lang w:eastAsia="pt-BR"/>
        </w:rPr>
        <w:t>mais de um órgão ou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entidade, ou a programas de governo;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IV - quando, pela natureza d</w:t>
      </w:r>
      <w:r w:rsidR="00304C65">
        <w:rPr>
          <w:rFonts w:ascii="Arial" w:eastAsia="Times New Roman" w:hAnsi="Arial" w:cs="Arial"/>
          <w:lang w:eastAsia="pt-BR"/>
        </w:rPr>
        <w:t>o objeto, não for possível defi</w:t>
      </w:r>
      <w:r w:rsidRPr="00424778">
        <w:rPr>
          <w:rFonts w:ascii="Arial" w:eastAsia="Times New Roman" w:hAnsi="Arial" w:cs="Arial"/>
          <w:lang w:eastAsia="pt-BR"/>
        </w:rPr>
        <w:t>nir previamente o quantitativo a ser demandado pela administração pública.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90. A licitação para o registro de preços: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poderá ser realizada por qualquer dos modos de disputa previstos neste Decreto, combinados ou não;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II - ocorrerá utilizando-se critério de julgamento menor preço ou maior desconto;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será precedida de ampla pesquisa de mercado.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91. Na licitação para registro de preços, a indicação da dotação orçamentária só será necessária para a formalização do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contrato ou instrumento equivalente.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92. A licitação para registro de preços será precedida de divulgação de intenção</w:t>
      </w:r>
      <w:r w:rsidR="00304C65">
        <w:rPr>
          <w:rFonts w:ascii="Arial" w:eastAsia="Times New Roman" w:hAnsi="Arial" w:cs="Arial"/>
          <w:lang w:eastAsia="pt-BR"/>
        </w:rPr>
        <w:t xml:space="preserve"> de registro de preços com a fi</w:t>
      </w:r>
      <w:r w:rsidRPr="00424778">
        <w:rPr>
          <w:rFonts w:ascii="Arial" w:eastAsia="Times New Roman" w:hAnsi="Arial" w:cs="Arial"/>
          <w:lang w:eastAsia="pt-BR"/>
        </w:rPr>
        <w:t>nalidade de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permitir a participação de outros órgãos ou entidades públicas.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1º Observado o prazo estabelecido pelo órgão gerenciador, </w:t>
      </w:r>
      <w:r w:rsidR="00304C65">
        <w:rPr>
          <w:rFonts w:ascii="Arial" w:eastAsia="Times New Roman" w:hAnsi="Arial" w:cs="Arial"/>
          <w:lang w:eastAsia="pt-BR"/>
        </w:rPr>
        <w:t xml:space="preserve">os órgãos ou entidades </w:t>
      </w:r>
      <w:proofErr w:type="gramStart"/>
      <w:r w:rsidR="00304C65">
        <w:rPr>
          <w:rFonts w:ascii="Arial" w:eastAsia="Times New Roman" w:hAnsi="Arial" w:cs="Arial"/>
          <w:lang w:eastAsia="pt-BR"/>
        </w:rPr>
        <w:t xml:space="preserve">públicas </w:t>
      </w:r>
      <w:r w:rsidRPr="00424778">
        <w:rPr>
          <w:rFonts w:ascii="Arial" w:eastAsia="Times New Roman" w:hAnsi="Arial" w:cs="Arial"/>
          <w:lang w:eastAsia="pt-BR"/>
        </w:rPr>
        <w:t>interessados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em participar do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registro de preços deverão: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 - manifestar sua concordância com o objeto do registro de preços;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indicar a sua estimativa de demanda e o cronograma de contratações.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Esgotado o prazo para a manifestação de interesse em participar do registro de preços, o órgão gerenciador: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consolidará todas as informações relativas às estimativas individuais de demanda;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promoverá a adequação de termos de referência ou projetos básicos encaminhados, para atender aos requisitos de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padronização e racionalização;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III - realizará ampla </w:t>
      </w:r>
      <w:r w:rsidR="00304C65">
        <w:rPr>
          <w:rFonts w:ascii="Arial" w:eastAsia="Times New Roman" w:hAnsi="Arial" w:cs="Arial"/>
          <w:lang w:eastAsia="pt-BR"/>
        </w:rPr>
        <w:t>pesquisa de mercado para a defi</w:t>
      </w:r>
      <w:r w:rsidRPr="00424778">
        <w:rPr>
          <w:rFonts w:ascii="Arial" w:eastAsia="Times New Roman" w:hAnsi="Arial" w:cs="Arial"/>
          <w:lang w:eastAsia="pt-BR"/>
        </w:rPr>
        <w:t xml:space="preserve">nição dos preços estimados;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304C65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IV - apresentará as especifi</w:t>
      </w:r>
      <w:r w:rsidR="00424778" w:rsidRPr="00424778">
        <w:rPr>
          <w:rFonts w:ascii="Arial" w:eastAsia="Times New Roman" w:hAnsi="Arial" w:cs="Arial"/>
          <w:lang w:eastAsia="pt-BR"/>
        </w:rPr>
        <w:t>cações, termos de referência, projetos básicos, quantitativos e preços estimados aos órgãos ou</w:t>
      </w:r>
      <w:r>
        <w:rPr>
          <w:rFonts w:ascii="Arial" w:eastAsia="Times New Roman" w:hAnsi="Arial" w:cs="Arial"/>
          <w:lang w:eastAsia="pt-BR"/>
        </w:rPr>
        <w:t xml:space="preserve"> </w:t>
      </w:r>
      <w:r w:rsidR="00424778" w:rsidRPr="00424778">
        <w:rPr>
          <w:rFonts w:ascii="Arial" w:eastAsia="Times New Roman" w:hAnsi="Arial" w:cs="Arial"/>
          <w:lang w:eastAsia="pt-BR"/>
        </w:rPr>
        <w:t xml:space="preserve">entidades </w:t>
      </w:r>
      <w:proofErr w:type="gramStart"/>
      <w:r w:rsidR="00424778" w:rsidRPr="00424778">
        <w:rPr>
          <w:rFonts w:ascii="Arial" w:eastAsia="Times New Roman" w:hAnsi="Arial" w:cs="Arial"/>
          <w:lang w:eastAsia="pt-BR"/>
        </w:rPr>
        <w:t>pú</w:t>
      </w:r>
      <w:r>
        <w:rPr>
          <w:rFonts w:ascii="Arial" w:eastAsia="Times New Roman" w:hAnsi="Arial" w:cs="Arial"/>
          <w:lang w:eastAsia="pt-BR"/>
        </w:rPr>
        <w:t>blicas interessados, para confi</w:t>
      </w:r>
      <w:r w:rsidR="00424778" w:rsidRPr="00424778">
        <w:rPr>
          <w:rFonts w:ascii="Arial" w:eastAsia="Times New Roman" w:hAnsi="Arial" w:cs="Arial"/>
          <w:lang w:eastAsia="pt-BR"/>
        </w:rPr>
        <w:t>rmação da intenção de participar do registro de preço</w:t>
      </w:r>
      <w:proofErr w:type="gramEnd"/>
      <w:r w:rsidR="00424778" w:rsidRPr="00424778">
        <w:rPr>
          <w:rFonts w:ascii="Arial" w:eastAsia="Times New Roman" w:hAnsi="Arial" w:cs="Arial"/>
          <w:lang w:eastAsia="pt-BR"/>
        </w:rPr>
        <w:t>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93. O órgão gerenciador poderá subdividir a quantidade total de cada item em lotes, sempre que comprovada a viabilidade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técnica e econômica, de forma a possibilitar maior competitividade, observada a quantidade mínima, o prazo e o local de entrega ou de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prestação dos serviços.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No caso de serviços, a subdivisão dar-se-á em função da unidade de medida adotada para aferição dos produtos e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resultados esperados, e se</w:t>
      </w:r>
      <w:r w:rsidR="00304C65">
        <w:rPr>
          <w:rFonts w:ascii="Arial" w:eastAsia="Times New Roman" w:hAnsi="Arial" w:cs="Arial"/>
          <w:lang w:eastAsia="pt-BR"/>
        </w:rPr>
        <w:t>rá observada a demanda específi</w:t>
      </w:r>
      <w:r w:rsidRPr="00424778">
        <w:rPr>
          <w:rFonts w:ascii="Arial" w:eastAsia="Times New Roman" w:hAnsi="Arial" w:cs="Arial"/>
          <w:lang w:eastAsia="pt-BR"/>
        </w:rPr>
        <w:t>ca de cada órgão ou entidade participante.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Na situação prevista no § 1º, será evitada a contratação de mais de uma empresa para a execução do mesmo serviço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em uma mesma localidade no âmbito do mesmo órgão ou entidade, com vistas a assegurar a responsabilidade contratual e o princípio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da padronização.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94. Constará do instrumento convocatório para registro de preços, além das exigências previstas no art. 8º:</w:t>
      </w:r>
    </w:p>
    <w:p w:rsidR="00424778" w:rsidRPr="00424778" w:rsidRDefault="00304C65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 - a especifi</w:t>
      </w:r>
      <w:r w:rsidR="00424778" w:rsidRPr="00424778">
        <w:rPr>
          <w:rFonts w:ascii="Arial" w:eastAsia="Times New Roman" w:hAnsi="Arial" w:cs="Arial"/>
          <w:lang w:eastAsia="pt-BR"/>
        </w:rPr>
        <w:t xml:space="preserve">cação ou descrição do objeto, explicitando o conjunto </w:t>
      </w:r>
      <w:r>
        <w:rPr>
          <w:rFonts w:ascii="Arial" w:eastAsia="Times New Roman" w:hAnsi="Arial" w:cs="Arial"/>
          <w:lang w:eastAsia="pt-BR"/>
        </w:rPr>
        <w:t>de elementos necessários e sufi</w:t>
      </w:r>
      <w:r w:rsidR="00424778" w:rsidRPr="00424778">
        <w:rPr>
          <w:rFonts w:ascii="Arial" w:eastAsia="Times New Roman" w:hAnsi="Arial" w:cs="Arial"/>
          <w:lang w:eastAsia="pt-BR"/>
        </w:rPr>
        <w:t>cientes, com nível de precisão</w:t>
      </w:r>
      <w:r>
        <w:rPr>
          <w:rFonts w:ascii="Arial" w:eastAsia="Times New Roman" w:hAnsi="Arial" w:cs="Arial"/>
          <w:lang w:eastAsia="pt-BR"/>
        </w:rPr>
        <w:t xml:space="preserve"> </w:t>
      </w:r>
      <w:r w:rsidR="00424778" w:rsidRPr="00424778">
        <w:rPr>
          <w:rFonts w:ascii="Arial" w:eastAsia="Times New Roman" w:hAnsi="Arial" w:cs="Arial"/>
          <w:lang w:eastAsia="pt-BR"/>
        </w:rPr>
        <w:t xml:space="preserve">adequado, para a caracterização do bem </w:t>
      </w:r>
      <w:r>
        <w:rPr>
          <w:rFonts w:ascii="Arial" w:eastAsia="Times New Roman" w:hAnsi="Arial" w:cs="Arial"/>
          <w:lang w:eastAsia="pt-BR"/>
        </w:rPr>
        <w:t>ou serviço, inclusive defi</w:t>
      </w:r>
      <w:r w:rsidR="00424778" w:rsidRPr="00424778">
        <w:rPr>
          <w:rFonts w:ascii="Arial" w:eastAsia="Times New Roman" w:hAnsi="Arial" w:cs="Arial"/>
          <w:lang w:eastAsia="pt-BR"/>
        </w:rPr>
        <w:t>nindo as respectivas unidades de medida usualmente adotadas;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a estimativa de quantidades a serem adquiridas no prazo de validade do registro;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a quantidade mínima de unidades a ser cotada, por item ou lote, no caso de bens;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IV - as condições quanto aos locais, prazos de entrega, forma de pagamento e, complementarmente, nos casos de serviços,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quando cabíveis, a frequência, periodicidade, características do pessoal, materiais e equipamentos a serem fornecidos e utilizados,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procedimentos a serem seguidos, cuidados, deveres, disciplina e controles a serem adotados;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 - o prazo de validade do registro de preço;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VI - os órgãos e entidades participantes;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VII - os modelos de planilhas de custo, quando couber;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VIII - as minutas de contratos decorrentes do SRP/RDC, quando for o caso;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IX - as penalidades a serem aplicadas por descumprimento das condições estabelecidas.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Quando o instrumento convocatório previr o fornecimento de bens ou prestação de serviços em locais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diferentes, é facultada a exigência de apresentação de proposta diferenciada por região, de modo que os custos variáveis por região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sejam acrescidos aos respectivos preços.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95. Caberá ao órgão gerenciador: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promover os atos preparatórios à licitação para registro de preços, conforme o art. 92;</w:t>
      </w:r>
    </w:p>
    <w:p w:rsidR="00424778" w:rsidRPr="00424778" w:rsidRDefault="00304C65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 - defi</w:t>
      </w:r>
      <w:r w:rsidR="00424778" w:rsidRPr="00424778">
        <w:rPr>
          <w:rFonts w:ascii="Arial" w:eastAsia="Times New Roman" w:hAnsi="Arial" w:cs="Arial"/>
          <w:lang w:eastAsia="pt-BR"/>
        </w:rPr>
        <w:t>nir os itens a serem registrados, os respectivos quantitativos e os órgãos ou entidades participantes;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realizar todo o procedimento licitatório;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IV - providenciar a assinatura da ata de registro de preços;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 - encaminhar cópia da ata de registro de preços aos órgãos ou entidades participantes;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VI - gerenciar a ata de registro de preços, indicando os fornecedores que poderão ser contratados e os respectivos quantitativos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 preços, conforme as regras do art. 103;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VII - manter controle do saldo da quantidade global de bens e serviços que poderão ser contratados pelos órgãos aderentes,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observado o disposto nos §§ 3º e 4º do art. 102;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VIII - aplicar eventuais sanções que decorrerem: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a) do procedimento licitatório;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b) de descumprimento da ata de registro de preços, ressalvado o disposto no art. 96, inciso III do </w:t>
      </w:r>
      <w:r w:rsidRPr="00424778">
        <w:rPr>
          <w:rFonts w:ascii="Arial" w:eastAsia="Times New Roman" w:hAnsi="Arial" w:cs="Arial"/>
          <w:i/>
          <w:iCs/>
          <w:lang w:eastAsia="pt-BR"/>
        </w:rPr>
        <w:t>caput</w:t>
      </w:r>
      <w:r w:rsidRPr="00424778">
        <w:rPr>
          <w:rFonts w:ascii="Arial" w:eastAsia="Times New Roman" w:hAnsi="Arial" w:cs="Arial"/>
          <w:lang w:eastAsia="pt-BR"/>
        </w:rPr>
        <w:t xml:space="preserve">, alínea “a”;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c) do descumprimento dos contratos que celebrarem, ainda que não haja o correspondente instrumento;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IX - conduzir eventuais negociações dos preços registrados, conforme as regras do art. 105;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X - anular ou revogar o registro de preços.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 órgão gerenciador realizará todos os atos de controle e administração do SRP/RDC.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O órgão gerenciador somente considerará os itens e quantitativos referentes ao</w:t>
      </w:r>
      <w:r w:rsidR="00304C65">
        <w:rPr>
          <w:rFonts w:ascii="Arial" w:eastAsia="Times New Roman" w:hAnsi="Arial" w:cs="Arial"/>
          <w:lang w:eastAsia="pt-BR"/>
        </w:rPr>
        <w:t>s órgãos ou entidades que confi</w:t>
      </w:r>
      <w:r w:rsidRPr="00424778">
        <w:rPr>
          <w:rFonts w:ascii="Arial" w:eastAsia="Times New Roman" w:hAnsi="Arial" w:cs="Arial"/>
          <w:lang w:eastAsia="pt-BR"/>
        </w:rPr>
        <w:t>rmarem a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intenção de participar do registro de preços, na forma do inciso IV do § 2º do art. 92.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96. Caberá aos órgãos ou entidades participantes: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consultar o órgão gerenciador para obter a indicação do fornecedor e respectivos quantitativos e preços que poderão ser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contratados;</w:t>
      </w:r>
    </w:p>
    <w:p w:rsidR="00424778" w:rsidRPr="00424778" w:rsidRDefault="00304C65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 - fi</w:t>
      </w:r>
      <w:r w:rsidR="00424778" w:rsidRPr="00424778">
        <w:rPr>
          <w:rFonts w:ascii="Arial" w:eastAsia="Times New Roman" w:hAnsi="Arial" w:cs="Arial"/>
          <w:lang w:eastAsia="pt-BR"/>
        </w:rPr>
        <w:t xml:space="preserve">scalizar o cumprimento dos contratos que celebrarem; </w:t>
      </w:r>
      <w:proofErr w:type="gramStart"/>
      <w:r w:rsidR="00424778"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aplicar eventuais sanções que decorrerem: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a) do descumprimento da ata de registro de preços, no que se refere às suas demandas;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b) do descumprimento dos contratos que celebrarem, ainda que não haja o correspondente instrumento.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Os órgãos participantes deverão informar ao órgão gerenciador: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 - as sanções que aplicarem;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o nome do respo</w:t>
      </w:r>
      <w:r w:rsidR="00304C65">
        <w:rPr>
          <w:rFonts w:ascii="Arial" w:eastAsia="Times New Roman" w:hAnsi="Arial" w:cs="Arial"/>
          <w:lang w:eastAsia="pt-BR"/>
        </w:rPr>
        <w:t>nsável pelo acompanhamento e fi</w:t>
      </w:r>
      <w:r w:rsidRPr="00424778">
        <w:rPr>
          <w:rFonts w:ascii="Arial" w:eastAsia="Times New Roman" w:hAnsi="Arial" w:cs="Arial"/>
          <w:lang w:eastAsia="pt-BR"/>
        </w:rPr>
        <w:t>scalização dos contratos que celebrarem.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97. Após o encerramento da etapa competitiva, os licitantes poderão reduzir seus preços ao valor igual ao da proposta do</w:t>
      </w:r>
      <w:r w:rsidR="00304C65">
        <w:rPr>
          <w:rFonts w:ascii="Arial" w:eastAsia="Times New Roman" w:hAnsi="Arial" w:cs="Arial"/>
          <w:lang w:eastAsia="pt-BR"/>
        </w:rPr>
        <w:t xml:space="preserve"> licitante mais bem classifi</w:t>
      </w:r>
      <w:r w:rsidRPr="00424778">
        <w:rPr>
          <w:rFonts w:ascii="Arial" w:eastAsia="Times New Roman" w:hAnsi="Arial" w:cs="Arial"/>
          <w:lang w:eastAsia="pt-BR"/>
        </w:rPr>
        <w:t>cado.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1º Havendo apresentação de novas propostas na forma do </w:t>
      </w:r>
      <w:r w:rsidRPr="00424778">
        <w:rPr>
          <w:rFonts w:ascii="Arial" w:eastAsia="Times New Roman" w:hAnsi="Arial" w:cs="Arial"/>
          <w:i/>
          <w:iCs/>
          <w:lang w:eastAsia="pt-BR"/>
        </w:rPr>
        <w:t>caput</w:t>
      </w:r>
      <w:r w:rsidRPr="00424778">
        <w:rPr>
          <w:rFonts w:ascii="Arial" w:eastAsia="Times New Roman" w:hAnsi="Arial" w:cs="Arial"/>
          <w:lang w:eastAsia="pt-BR"/>
        </w:rPr>
        <w:t>, o órgão gerenciador estabelecerá nova ordem de</w:t>
      </w:r>
      <w:r w:rsidR="00304C65">
        <w:rPr>
          <w:rFonts w:ascii="Arial" w:eastAsia="Times New Roman" w:hAnsi="Arial" w:cs="Arial"/>
          <w:lang w:eastAsia="pt-BR"/>
        </w:rPr>
        <w:t xml:space="preserve"> classifi</w:t>
      </w:r>
      <w:r w:rsidRPr="00424778">
        <w:rPr>
          <w:rFonts w:ascii="Arial" w:eastAsia="Times New Roman" w:hAnsi="Arial" w:cs="Arial"/>
          <w:lang w:eastAsia="pt-BR"/>
        </w:rPr>
        <w:t>cação, observadas as regras do art. 98.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2º A apresentação de novas propostas na forma do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não prejudicará o resultado do certame em relação ao licitante</w:t>
      </w:r>
      <w:r w:rsidR="00304C65">
        <w:rPr>
          <w:rFonts w:ascii="Arial" w:eastAsia="Times New Roman" w:hAnsi="Arial" w:cs="Arial"/>
          <w:lang w:eastAsia="pt-BR"/>
        </w:rPr>
        <w:t xml:space="preserve"> mais bem classifi</w:t>
      </w:r>
      <w:r w:rsidRPr="00424778">
        <w:rPr>
          <w:rFonts w:ascii="Arial" w:eastAsia="Times New Roman" w:hAnsi="Arial" w:cs="Arial"/>
          <w:lang w:eastAsia="pt-BR"/>
        </w:rPr>
        <w:t>cado.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98. Serão registrados na ata de registro de preços, nesta ordem: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os preços e quantitativos</w:t>
      </w:r>
      <w:r w:rsidR="00304C65">
        <w:rPr>
          <w:rFonts w:ascii="Arial" w:eastAsia="Times New Roman" w:hAnsi="Arial" w:cs="Arial"/>
          <w:lang w:eastAsia="pt-BR"/>
        </w:rPr>
        <w:t xml:space="preserve"> do licitante mais bem classifi</w:t>
      </w:r>
      <w:r w:rsidRPr="00424778">
        <w:rPr>
          <w:rFonts w:ascii="Arial" w:eastAsia="Times New Roman" w:hAnsi="Arial" w:cs="Arial"/>
          <w:lang w:eastAsia="pt-BR"/>
        </w:rPr>
        <w:t>cado durante a etapa competitiva;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os preços e quantitativos dos licitantes que houverem aceitado cotar seus bens ou serviços em valor igual ao do licitante</w:t>
      </w:r>
      <w:r w:rsidR="00304C65">
        <w:rPr>
          <w:rFonts w:ascii="Arial" w:eastAsia="Times New Roman" w:hAnsi="Arial" w:cs="Arial"/>
          <w:lang w:eastAsia="pt-BR"/>
        </w:rPr>
        <w:t xml:space="preserve"> mais bem classifi</w:t>
      </w:r>
      <w:r w:rsidRPr="00424778">
        <w:rPr>
          <w:rFonts w:ascii="Arial" w:eastAsia="Times New Roman" w:hAnsi="Arial" w:cs="Arial"/>
          <w:lang w:eastAsia="pt-BR"/>
        </w:rPr>
        <w:t xml:space="preserve">cado;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os preços e quantitativos</w:t>
      </w:r>
      <w:r w:rsidR="00304C65">
        <w:rPr>
          <w:rFonts w:ascii="Arial" w:eastAsia="Times New Roman" w:hAnsi="Arial" w:cs="Arial"/>
          <w:lang w:eastAsia="pt-BR"/>
        </w:rPr>
        <w:t xml:space="preserve"> dos demais licitantes classifi</w:t>
      </w:r>
      <w:r w:rsidRPr="00424778">
        <w:rPr>
          <w:rFonts w:ascii="Arial" w:eastAsia="Times New Roman" w:hAnsi="Arial" w:cs="Arial"/>
          <w:lang w:eastAsia="pt-BR"/>
        </w:rPr>
        <w:t>cado</w:t>
      </w:r>
      <w:r w:rsidR="00304C65">
        <w:rPr>
          <w:rFonts w:ascii="Arial" w:eastAsia="Times New Roman" w:hAnsi="Arial" w:cs="Arial"/>
          <w:lang w:eastAsia="pt-BR"/>
        </w:rPr>
        <w:t>s, conforme a ordem de classifi</w:t>
      </w:r>
      <w:r w:rsidRPr="00424778">
        <w:rPr>
          <w:rFonts w:ascii="Arial" w:eastAsia="Times New Roman" w:hAnsi="Arial" w:cs="Arial"/>
          <w:lang w:eastAsia="pt-BR"/>
        </w:rPr>
        <w:t>cação.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Parágrafo único. Se houver mais de um licitante na situação de que trata o inciso II do </w:t>
      </w:r>
      <w:r w:rsidRPr="00424778">
        <w:rPr>
          <w:rFonts w:ascii="Arial" w:eastAsia="Times New Roman" w:hAnsi="Arial" w:cs="Arial"/>
          <w:i/>
          <w:iCs/>
          <w:lang w:eastAsia="pt-BR"/>
        </w:rPr>
        <w:t>caput</w:t>
      </w:r>
      <w:r w:rsidR="00304C65">
        <w:rPr>
          <w:rFonts w:ascii="Arial" w:eastAsia="Times New Roman" w:hAnsi="Arial" w:cs="Arial"/>
          <w:lang w:eastAsia="pt-BR"/>
        </w:rPr>
        <w:t>, serão classifi</w:t>
      </w:r>
      <w:r w:rsidRPr="00424778">
        <w:rPr>
          <w:rFonts w:ascii="Arial" w:eastAsia="Times New Roman" w:hAnsi="Arial" w:cs="Arial"/>
          <w:lang w:eastAsia="pt-BR"/>
        </w:rPr>
        <w:t>cados segundo a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ordem da última proposta apresentada durante a fase competitiva.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99. A ata de registro de preços obriga os licitantes ao fornecimento de bens ou à prestação de serviço, conforme o caso,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observados os preços, quantidades e demais condições previstas no instrumento convocatório.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Parágrafo único. O prazo de validade da ata </w:t>
      </w:r>
      <w:r w:rsidR="00304C65">
        <w:rPr>
          <w:rFonts w:ascii="Arial" w:eastAsia="Times New Roman" w:hAnsi="Arial" w:cs="Arial"/>
          <w:lang w:eastAsia="pt-BR"/>
        </w:rPr>
        <w:t>de registro de preços será defi</w:t>
      </w:r>
      <w:r w:rsidRPr="00424778">
        <w:rPr>
          <w:rFonts w:ascii="Arial" w:eastAsia="Times New Roman" w:hAnsi="Arial" w:cs="Arial"/>
          <w:lang w:eastAsia="pt-BR"/>
        </w:rPr>
        <w:t>nido pelo instrumento convocatório, limitado ao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mínimo de três meses e ao máximo de doze meses. (art. 12)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100. Os contratos decorrentes do SRP/RDC terão sua vigência conforme as disposições do instrumento convocatório,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observadas, no que </w:t>
      </w:r>
      <w:proofErr w:type="gramStart"/>
      <w:r w:rsidRPr="00424778">
        <w:rPr>
          <w:rFonts w:ascii="Arial" w:eastAsia="Times New Roman" w:hAnsi="Arial" w:cs="Arial"/>
          <w:lang w:eastAsia="pt-BR"/>
        </w:rPr>
        <w:t>couber</w:t>
      </w:r>
      <w:proofErr w:type="gramEnd"/>
      <w:r w:rsidRPr="00424778">
        <w:rPr>
          <w:rFonts w:ascii="Arial" w:eastAsia="Times New Roman" w:hAnsi="Arial" w:cs="Arial"/>
          <w:lang w:eastAsia="pt-BR"/>
        </w:rPr>
        <w:t>, as normas da Lei Federal nº 8.666, de 1993.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Os contratos decorrentes do SRP/RDC não poderão sofrer acréscimo de quantitativos.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Os contratos decorrentes do SRP/RDC poderão ser alterados conforme as normas da Lei Federal nº 8.666, de 1993,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ressalvado o disposto no § 1º.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101. A existência de preços registrados não obrig</w:t>
      </w:r>
      <w:r w:rsidR="00304C65">
        <w:rPr>
          <w:rFonts w:ascii="Arial" w:eastAsia="Times New Roman" w:hAnsi="Arial" w:cs="Arial"/>
          <w:lang w:eastAsia="pt-BR"/>
        </w:rPr>
        <w:t>a a administração pública a fi</w:t>
      </w:r>
      <w:r w:rsidRPr="00424778">
        <w:rPr>
          <w:rFonts w:ascii="Arial" w:eastAsia="Times New Roman" w:hAnsi="Arial" w:cs="Arial"/>
          <w:lang w:eastAsia="pt-BR"/>
        </w:rPr>
        <w:t>rmar os contratos que deles poderão advir.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Será facultada a r</w:t>
      </w:r>
      <w:r w:rsidR="00304C65">
        <w:rPr>
          <w:rFonts w:ascii="Arial" w:eastAsia="Times New Roman" w:hAnsi="Arial" w:cs="Arial"/>
          <w:lang w:eastAsia="pt-BR"/>
        </w:rPr>
        <w:t>ealização de licitação específi</w:t>
      </w:r>
      <w:r w:rsidRPr="00424778">
        <w:rPr>
          <w:rFonts w:ascii="Arial" w:eastAsia="Times New Roman" w:hAnsi="Arial" w:cs="Arial"/>
          <w:lang w:eastAsia="pt-BR"/>
        </w:rPr>
        <w:t>ca para contratação de objetos cujos preços constam do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sistema, desde que assegurada aos fornecedores registrados </w:t>
      </w:r>
      <w:proofErr w:type="gramStart"/>
      <w:r w:rsidRPr="00424778">
        <w:rPr>
          <w:rFonts w:ascii="Arial" w:eastAsia="Times New Roman" w:hAnsi="Arial" w:cs="Arial"/>
          <w:lang w:eastAsia="pt-BR"/>
        </w:rPr>
        <w:t>a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preferência em igualdade de condições.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102. O órgão ou entidade pública responsável pela execução das obras ou serviços contemplados no art. 2º que não tenha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participado do certame licitatório poderá aderir à ata de registro de preços, respeitado o seu prazo de vigência.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Os órgãos aderentes deverão observar o disposto no art. 96.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Os órgãos aderentes não poderão contratar quantidade superior à soma das estimativas de demanda dos órgãos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gerenciador e participantes.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3º A quantidade global de bens ou serviços que poderão ser contratados pelos órgãos aderentes não poderá ser superior a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cinco vezes a quantidade prevista para cada item.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4º Os fornecedores registrados não serão obrigados a contratar com órgãos aderentes.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5º O fornecimento de bens ou a prestação de serviços a órgãos aderentes não prejudicará a obrigação de cumprimento da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ata de registro de preços em relação aos órgãos gerenciador e participantes.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103. Quando solicitado, o órgão gerenciador indicará os fornecedores que poderão ser contratados pelos órgãos ou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entidades participantes ou aderentes, e os respectivos quantitativos e preço</w:t>
      </w:r>
      <w:r w:rsidR="00304C65">
        <w:rPr>
          <w:rFonts w:ascii="Arial" w:eastAsia="Times New Roman" w:hAnsi="Arial" w:cs="Arial"/>
          <w:lang w:eastAsia="pt-BR"/>
        </w:rPr>
        <w:t>s, conforme a ordem de classifi</w:t>
      </w:r>
      <w:r w:rsidRPr="00424778">
        <w:rPr>
          <w:rFonts w:ascii="Arial" w:eastAsia="Times New Roman" w:hAnsi="Arial" w:cs="Arial"/>
          <w:lang w:eastAsia="pt-BR"/>
        </w:rPr>
        <w:t>cação.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 órgão gerenciador observará a seguinte ordem quando da indicação de fornecedor aos órgãos participantes: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o forneced</w:t>
      </w:r>
      <w:r w:rsidR="00304C65">
        <w:rPr>
          <w:rFonts w:ascii="Arial" w:eastAsia="Times New Roman" w:hAnsi="Arial" w:cs="Arial"/>
          <w:lang w:eastAsia="pt-BR"/>
        </w:rPr>
        <w:t>or registrado mais bem classifi</w:t>
      </w:r>
      <w:r w:rsidRPr="00424778">
        <w:rPr>
          <w:rFonts w:ascii="Arial" w:eastAsia="Times New Roman" w:hAnsi="Arial" w:cs="Arial"/>
          <w:lang w:eastAsia="pt-BR"/>
        </w:rPr>
        <w:t>cado, até o esgotamento dos respectivos quantitativos oferecidos;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os fornecedores registrados que registraram seus preços em valor igual ao</w:t>
      </w:r>
      <w:r w:rsidR="00304C65">
        <w:rPr>
          <w:rFonts w:ascii="Arial" w:eastAsia="Times New Roman" w:hAnsi="Arial" w:cs="Arial"/>
          <w:lang w:eastAsia="pt-BR"/>
        </w:rPr>
        <w:t xml:space="preserve"> do licitante mais bem classifi</w:t>
      </w:r>
      <w:r w:rsidRPr="00424778">
        <w:rPr>
          <w:rFonts w:ascii="Arial" w:eastAsia="Times New Roman" w:hAnsi="Arial" w:cs="Arial"/>
          <w:lang w:eastAsia="pt-BR"/>
        </w:rPr>
        <w:t>cado, conforme a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ordem de cla</w:t>
      </w:r>
      <w:r w:rsidR="00304C65">
        <w:rPr>
          <w:rFonts w:ascii="Arial" w:eastAsia="Times New Roman" w:hAnsi="Arial" w:cs="Arial"/>
          <w:lang w:eastAsia="pt-BR"/>
        </w:rPr>
        <w:t>ssifi</w:t>
      </w:r>
      <w:r w:rsidRPr="00424778">
        <w:rPr>
          <w:rFonts w:ascii="Arial" w:eastAsia="Times New Roman" w:hAnsi="Arial" w:cs="Arial"/>
          <w:lang w:eastAsia="pt-BR"/>
        </w:rPr>
        <w:t xml:space="preserve">cação;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III - os demais fornecedores registrado</w:t>
      </w:r>
      <w:r w:rsidR="00304C65">
        <w:rPr>
          <w:rFonts w:ascii="Arial" w:eastAsia="Times New Roman" w:hAnsi="Arial" w:cs="Arial"/>
          <w:lang w:eastAsia="pt-BR"/>
        </w:rPr>
        <w:t>s, conforme a ordem de classifi</w:t>
      </w:r>
      <w:r w:rsidRPr="00424778">
        <w:rPr>
          <w:rFonts w:ascii="Arial" w:eastAsia="Times New Roman" w:hAnsi="Arial" w:cs="Arial"/>
          <w:lang w:eastAsia="pt-BR"/>
        </w:rPr>
        <w:t>cação, pelos seus preços registrados.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No caso de solicitação de indicação de fornecedor por órgão aderente, o órgão gerenciador indicará o fornecedor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registrado mais</w:t>
      </w:r>
      <w:r w:rsidR="00304C65">
        <w:rPr>
          <w:rFonts w:ascii="Arial" w:eastAsia="Times New Roman" w:hAnsi="Arial" w:cs="Arial"/>
          <w:lang w:eastAsia="pt-BR"/>
        </w:rPr>
        <w:t xml:space="preserve"> bem classifi</w:t>
      </w:r>
      <w:r w:rsidRPr="00424778">
        <w:rPr>
          <w:rFonts w:ascii="Arial" w:eastAsia="Times New Roman" w:hAnsi="Arial" w:cs="Arial"/>
          <w:lang w:eastAsia="pt-BR"/>
        </w:rPr>
        <w:t>cado e os demais licitantes que registraram seus preços em valor igual ao</w:t>
      </w:r>
      <w:r w:rsidR="00304C65">
        <w:rPr>
          <w:rFonts w:ascii="Arial" w:eastAsia="Times New Roman" w:hAnsi="Arial" w:cs="Arial"/>
          <w:lang w:eastAsia="pt-BR"/>
        </w:rPr>
        <w:t xml:space="preserve"> do licitante mais bem classifi</w:t>
      </w:r>
      <w:r w:rsidRPr="00424778">
        <w:rPr>
          <w:rFonts w:ascii="Arial" w:eastAsia="Times New Roman" w:hAnsi="Arial" w:cs="Arial"/>
          <w:lang w:eastAsia="pt-BR"/>
        </w:rPr>
        <w:t>cado.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3º Os órgãos aderentes deverão propor a celebração de contrato aos fornecedores indicados pelo órgão gerenciador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seguindo a ordem</w:t>
      </w:r>
      <w:r w:rsidR="00304C65">
        <w:rPr>
          <w:rFonts w:ascii="Arial" w:eastAsia="Times New Roman" w:hAnsi="Arial" w:cs="Arial"/>
          <w:lang w:eastAsia="pt-BR"/>
        </w:rPr>
        <w:t xml:space="preserve"> de classifi</w:t>
      </w:r>
      <w:r w:rsidRPr="00424778">
        <w:rPr>
          <w:rFonts w:ascii="Arial" w:eastAsia="Times New Roman" w:hAnsi="Arial" w:cs="Arial"/>
          <w:lang w:eastAsia="pt-BR"/>
        </w:rPr>
        <w:t>cação.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4º Os órgãos aderentes deverão concretizar a contratação no prazo de até trinta dias após a indicação do fornecedor pelo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órgão gerenciador, respeitado o prazo de vigência da ata.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104. O órgão gerenciador avaliará trimestralmente a compatibilidade entre o preço registrado e o valor de mercado.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Constatado que o preço registrado é s</w:t>
      </w:r>
      <w:r w:rsidR="00304C65">
        <w:rPr>
          <w:rFonts w:ascii="Arial" w:eastAsia="Times New Roman" w:hAnsi="Arial" w:cs="Arial"/>
          <w:lang w:eastAsia="pt-BR"/>
        </w:rPr>
        <w:t>uperior ao valor de mercado, fi</w:t>
      </w:r>
      <w:r w:rsidRPr="00424778">
        <w:rPr>
          <w:rFonts w:ascii="Arial" w:eastAsia="Times New Roman" w:hAnsi="Arial" w:cs="Arial"/>
          <w:lang w:eastAsia="pt-BR"/>
        </w:rPr>
        <w:t>carão vedadas novas contratações até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a adoção das providências cabíveis, conforme o art. 105.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105. Quando o preço registrado tornar-se superior ao preço praticado no mercado por motivo superveniente, o órgão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gerenciador convocará os fornecedores para negociarem a redução dos preços aos valores praticados pelo mercado.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Os fornecedores que não aceitarem reduzir seus preços aos valores praticados pelo mercado serão liberados do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compromisso assumido, sem aplicação de penalidade.</w:t>
      </w:r>
    </w:p>
    <w:p w:rsidR="00424778" w:rsidRPr="00424778" w:rsidRDefault="00304C65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§ 2º A ordem de classifi</w:t>
      </w:r>
      <w:r w:rsidR="00424778" w:rsidRPr="00424778">
        <w:rPr>
          <w:rFonts w:ascii="Arial" w:eastAsia="Times New Roman" w:hAnsi="Arial" w:cs="Arial"/>
          <w:lang w:eastAsia="pt-BR"/>
        </w:rPr>
        <w:t>cação dos fornecedores que aceitarem reduzir seus preços aos valores de mercado observará a</w:t>
      </w:r>
      <w:r>
        <w:rPr>
          <w:rFonts w:ascii="Arial" w:eastAsia="Times New Roman" w:hAnsi="Arial" w:cs="Arial"/>
          <w:lang w:eastAsia="pt-BR"/>
        </w:rPr>
        <w:t xml:space="preserve"> classifi</w:t>
      </w:r>
      <w:r w:rsidR="00424778" w:rsidRPr="00424778">
        <w:rPr>
          <w:rFonts w:ascii="Arial" w:eastAsia="Times New Roman" w:hAnsi="Arial" w:cs="Arial"/>
          <w:lang w:eastAsia="pt-BR"/>
        </w:rPr>
        <w:t>cação original.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Art. 106. Os órgãos ou entidades públicas estaduais poderão participar ou aderir </w:t>
      </w:r>
      <w:proofErr w:type="gramStart"/>
      <w:r w:rsidRPr="00424778">
        <w:rPr>
          <w:rFonts w:ascii="Arial" w:eastAsia="Times New Roman" w:hAnsi="Arial" w:cs="Arial"/>
          <w:lang w:eastAsia="pt-BR"/>
        </w:rPr>
        <w:t>a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ata de registro de preços gerenciada pela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administração pública federal, observado o disposto no § 1º do art. 92 e no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do art. 102, ambos do Decreto Federal nº 7.581, de 11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de outubro de 2011.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107. O registro de preços será revogado quando o fornecedor: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 - descumprir as condições da ata de registro de preços;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não retirar a respectiva nota de empenho ou instrumento equivalente, no prazo estabelecido pela administração pública,</w:t>
      </w:r>
      <w:r w:rsidR="00304C65">
        <w:rPr>
          <w:rFonts w:ascii="Arial" w:eastAsia="Times New Roman" w:hAnsi="Arial" w:cs="Arial"/>
          <w:lang w:eastAsia="pt-BR"/>
        </w:rPr>
        <w:t xml:space="preserve"> sem justifi</w:t>
      </w:r>
      <w:r w:rsidRPr="00424778">
        <w:rPr>
          <w:rFonts w:ascii="Arial" w:eastAsia="Times New Roman" w:hAnsi="Arial" w:cs="Arial"/>
          <w:lang w:eastAsia="pt-BR"/>
        </w:rPr>
        <w:t>cativa aceitável;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III - não aceitar reduzir o seu preço registrado, na hipótese de este se tornar superior àqueles praticados no mercado; </w:t>
      </w:r>
      <w:proofErr w:type="gramStart"/>
      <w:r w:rsidRPr="00424778">
        <w:rPr>
          <w:rFonts w:ascii="Arial" w:eastAsia="Times New Roman" w:hAnsi="Arial" w:cs="Arial"/>
          <w:lang w:eastAsia="pt-BR"/>
        </w:rPr>
        <w:t>e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IV - sofrer as sanções previstas nos incisos III e IV do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do art. 87 da Lei Federal nº 8.666, de 1993, e no art. 7º da Lei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Federal nº 10.520, de 17 de julho de 2002.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A revogação do registro poderá ocorrer: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I - por iniciativa da administração pública, conforme conveniência e oportunidade; </w:t>
      </w:r>
      <w:proofErr w:type="gramStart"/>
      <w:r w:rsidRPr="00424778">
        <w:rPr>
          <w:rFonts w:ascii="Arial" w:eastAsia="Times New Roman" w:hAnsi="Arial" w:cs="Arial"/>
          <w:lang w:eastAsia="pt-BR"/>
        </w:rPr>
        <w:t>ou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II - por solicitação do fornecedor, com base em fato superveni</w:t>
      </w:r>
      <w:r w:rsidR="00304C65">
        <w:rPr>
          <w:rFonts w:ascii="Arial" w:eastAsia="Times New Roman" w:hAnsi="Arial" w:cs="Arial"/>
          <w:lang w:eastAsia="pt-BR"/>
        </w:rPr>
        <w:t>ente devidamente comprovado que justifi</w:t>
      </w:r>
      <w:r w:rsidRPr="00424778">
        <w:rPr>
          <w:rFonts w:ascii="Arial" w:eastAsia="Times New Roman" w:hAnsi="Arial" w:cs="Arial"/>
          <w:lang w:eastAsia="pt-BR"/>
        </w:rPr>
        <w:t>que a impossibilidade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de cumprimento da proposta.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§ 2º A revogação do registro nas hipóteses previstas nos incisos I, II e IV do </w:t>
      </w:r>
      <w:r w:rsidRPr="00424778">
        <w:rPr>
          <w:rFonts w:ascii="Arial" w:eastAsia="Times New Roman" w:hAnsi="Arial" w:cs="Arial"/>
          <w:i/>
          <w:iCs/>
          <w:lang w:eastAsia="pt-BR"/>
        </w:rPr>
        <w:t xml:space="preserve">caput </w:t>
      </w:r>
      <w:r w:rsidRPr="00424778">
        <w:rPr>
          <w:rFonts w:ascii="Arial" w:eastAsia="Times New Roman" w:hAnsi="Arial" w:cs="Arial"/>
          <w:lang w:eastAsia="pt-BR"/>
        </w:rPr>
        <w:t>será formalizado por decisão da autoridade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competente do órgão gerenciador, assegurados o contraditório e a ampla defesa.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3º A revogação do registro em relação a um fornecedor não prejudicará o registro dos preços dos demais licitantes.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 w:rsidRPr="00424778">
        <w:rPr>
          <w:rFonts w:ascii="Arial" w:eastAsia="Times New Roman" w:hAnsi="Arial" w:cs="Arial"/>
          <w:bCs/>
          <w:lang w:eastAsia="pt-BR"/>
        </w:rPr>
        <w:t>TÍTULO VI</w:t>
      </w:r>
      <w:proofErr w:type="gramEnd"/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DAS SANÇÕES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108. Serão aplicadas sanções nos termos do art. 47 da Lei Federal nº 12.462, de 2011, sem prejuízo das multas previstas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no instrumento convocatório.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1º Caberá recurso no prazo de cinco dias úteis, contado a partir da data da intimação ou da lavratura da ata da aplicação das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 xml:space="preserve">penas de advertência, multa, suspensão </w:t>
      </w:r>
      <w:proofErr w:type="gramStart"/>
      <w:r w:rsidRPr="00424778">
        <w:rPr>
          <w:rFonts w:ascii="Arial" w:eastAsia="Times New Roman" w:hAnsi="Arial" w:cs="Arial"/>
          <w:lang w:eastAsia="pt-BR"/>
        </w:rPr>
        <w:t>temporária de participação em licitação, impedimento de contratar com a administração pública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e declaração de inidoneidade, observado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o disposto nos </w:t>
      </w:r>
      <w:proofErr w:type="spellStart"/>
      <w:r w:rsidRPr="00424778">
        <w:rPr>
          <w:rFonts w:ascii="Arial" w:eastAsia="Times New Roman" w:hAnsi="Arial" w:cs="Arial"/>
          <w:lang w:eastAsia="pt-BR"/>
        </w:rPr>
        <w:t>arts</w:t>
      </w:r>
      <w:proofErr w:type="spellEnd"/>
      <w:r w:rsidRPr="00424778">
        <w:rPr>
          <w:rFonts w:ascii="Arial" w:eastAsia="Times New Roman" w:hAnsi="Arial" w:cs="Arial"/>
          <w:lang w:eastAsia="pt-BR"/>
        </w:rPr>
        <w:t>. 53 a 57, no que couber.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§ 2º As penalidades serão obrigatoriamente registradas no CADFOR-PE.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TÍTULO VII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24778">
        <w:rPr>
          <w:rFonts w:ascii="Arial" w:eastAsia="Times New Roman" w:hAnsi="Arial" w:cs="Arial"/>
          <w:bCs/>
          <w:lang w:eastAsia="pt-BR"/>
        </w:rPr>
        <w:t>DISPOSIÇÕES FINAIS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109. Na contagem dos prazos estabelecidos neste Decreto, exclui-se o dia do início e inclui-se o do vencimento.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Parágrafo único. Os prazos estabelecidos neste Decreto se iniciam e expiram exclusivamente em dia útil no âmbito do órgão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ou entidade responsável pela licitação ou contratante.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Art. 110. Este Decreto entra em vigor na data de sua publicação.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 xml:space="preserve">Palácio do Campo das Princesas, Recife, </w:t>
      </w:r>
      <w:proofErr w:type="gramStart"/>
      <w:r w:rsidRPr="00424778">
        <w:rPr>
          <w:rFonts w:ascii="Arial" w:eastAsia="Times New Roman" w:hAnsi="Arial" w:cs="Arial"/>
          <w:lang w:eastAsia="pt-BR"/>
        </w:rPr>
        <w:t>5</w:t>
      </w:r>
      <w:proofErr w:type="gramEnd"/>
      <w:r w:rsidRPr="00424778">
        <w:rPr>
          <w:rFonts w:ascii="Arial" w:eastAsia="Times New Roman" w:hAnsi="Arial" w:cs="Arial"/>
          <w:lang w:eastAsia="pt-BR"/>
        </w:rPr>
        <w:t xml:space="preserve"> de junho do ano de 2013, 197º da Revolução Republicana Constitucionalista e 191º da</w:t>
      </w:r>
      <w:r w:rsidR="00304C65">
        <w:rPr>
          <w:rFonts w:ascii="Arial" w:eastAsia="Times New Roman" w:hAnsi="Arial" w:cs="Arial"/>
          <w:lang w:eastAsia="pt-BR"/>
        </w:rPr>
        <w:t xml:space="preserve"> </w:t>
      </w:r>
      <w:r w:rsidRPr="00424778">
        <w:rPr>
          <w:rFonts w:ascii="Arial" w:eastAsia="Times New Roman" w:hAnsi="Arial" w:cs="Arial"/>
          <w:lang w:eastAsia="pt-BR"/>
        </w:rPr>
        <w:t>Independência do Brasil.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424778">
        <w:rPr>
          <w:rFonts w:ascii="Arial" w:eastAsia="Times New Roman" w:hAnsi="Arial" w:cs="Arial"/>
          <w:b/>
          <w:bCs/>
          <w:lang w:eastAsia="pt-BR"/>
        </w:rPr>
        <w:t>EDUARDO HENRIQUE ACCIOLY CAMPOS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Governador do Estado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THIAGO ARRAES DE ALENCAR NORÕES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FRANCISCO TADEU BARBOSA DE ALENCAR</w:t>
      </w:r>
    </w:p>
    <w:p w:rsidR="00424778" w:rsidRPr="00424778" w:rsidRDefault="00424778" w:rsidP="00304C6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424778">
        <w:rPr>
          <w:rFonts w:ascii="Arial" w:eastAsia="Times New Roman" w:hAnsi="Arial" w:cs="Arial"/>
          <w:lang w:eastAsia="pt-BR"/>
        </w:rPr>
        <w:t>PAULO HENRIQUE SARAIVA CÂMARA</w:t>
      </w:r>
    </w:p>
    <w:p w:rsidR="004D3D9C" w:rsidRPr="00424778" w:rsidRDefault="004D3D9C" w:rsidP="00424778">
      <w:pPr>
        <w:tabs>
          <w:tab w:val="left" w:pos="2085"/>
        </w:tabs>
        <w:jc w:val="both"/>
        <w:rPr>
          <w:rFonts w:ascii="Arial" w:hAnsi="Arial" w:cs="Arial"/>
        </w:rPr>
      </w:pPr>
    </w:p>
    <w:sectPr w:rsidR="004D3D9C" w:rsidRPr="00424778" w:rsidSect="004247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4778"/>
    <w:rsid w:val="002F1C65"/>
    <w:rsid w:val="00304C65"/>
    <w:rsid w:val="00307DDA"/>
    <w:rsid w:val="00424778"/>
    <w:rsid w:val="004D3D9C"/>
    <w:rsid w:val="004E77C4"/>
    <w:rsid w:val="005B6E2C"/>
    <w:rsid w:val="00762EAA"/>
    <w:rsid w:val="00782802"/>
    <w:rsid w:val="00897536"/>
    <w:rsid w:val="00A32189"/>
    <w:rsid w:val="00AB3CD3"/>
    <w:rsid w:val="00B2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3652">
              <w:marLeft w:val="30"/>
              <w:marRight w:val="30"/>
              <w:marTop w:val="0"/>
              <w:marBottom w:val="0"/>
              <w:divBdr>
                <w:top w:val="single" w:sz="2" w:space="1" w:color="9C9C9C"/>
                <w:left w:val="single" w:sz="6" w:space="11" w:color="9C9C9C"/>
                <w:bottom w:val="single" w:sz="6" w:space="1" w:color="9C9C9C"/>
                <w:right w:val="single" w:sz="6" w:space="1" w:color="9C9C9C"/>
              </w:divBdr>
              <w:divsChild>
                <w:div w:id="3541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1897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2" w:color="4A79B1"/>
                        <w:left w:val="single" w:sz="6" w:space="2" w:color="4A79B1"/>
                        <w:bottom w:val="single" w:sz="6" w:space="2" w:color="4A79B1"/>
                        <w:right w:val="single" w:sz="6" w:space="2" w:color="4A79B1"/>
                      </w:divBdr>
                      <w:divsChild>
                        <w:div w:id="13910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00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11147</Words>
  <Characters>60196</Characters>
  <Application>Microsoft Office Word</Application>
  <DocSecurity>0</DocSecurity>
  <Lines>501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brunna.casanova</dc:creator>
  <cp:lastModifiedBy>brunna.casanova</cp:lastModifiedBy>
  <cp:revision>2</cp:revision>
  <dcterms:created xsi:type="dcterms:W3CDTF">2013-06-21T12:45:00Z</dcterms:created>
  <dcterms:modified xsi:type="dcterms:W3CDTF">2013-06-21T12:45:00Z</dcterms:modified>
</cp:coreProperties>
</file>